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4A" w:rsidRDefault="004B6847">
      <w:r>
        <w:t>Temat: Czasy stanisławowskie.</w:t>
      </w:r>
    </w:p>
    <w:p w:rsidR="002C6998" w:rsidRDefault="002C6998">
      <w:r>
        <w:t>Proszę notatkę przepisać do zeszytu. Według poniższych punktów można nauczyć się tematu.</w:t>
      </w:r>
    </w:p>
    <w:p w:rsidR="004B6847" w:rsidRPr="002C6998" w:rsidRDefault="004B6847" w:rsidP="004B6847">
      <w:pPr>
        <w:pStyle w:val="Akapitzlist"/>
        <w:numPr>
          <w:ilvl w:val="0"/>
          <w:numId w:val="1"/>
        </w:numPr>
        <w:rPr>
          <w:b/>
        </w:rPr>
      </w:pPr>
      <w:r w:rsidRPr="002C6998">
        <w:rPr>
          <w:b/>
        </w:rPr>
        <w:t>1773r. sejm rozbiorowy.</w:t>
      </w:r>
    </w:p>
    <w:p w:rsidR="004B6847" w:rsidRDefault="004B6847" w:rsidP="004B6847">
      <w:pPr>
        <w:pStyle w:val="Akapitzlist"/>
      </w:pPr>
      <w:r>
        <w:t xml:space="preserve">- zatwierdził I rozbiór Polski </w:t>
      </w:r>
    </w:p>
    <w:p w:rsidR="004B6847" w:rsidRDefault="004B6847" w:rsidP="004B6847">
      <w:pPr>
        <w:pStyle w:val="Akapitzlist"/>
      </w:pPr>
      <w:r>
        <w:t>-powołał Radę Nieustającą jako organ wykonawczy</w:t>
      </w:r>
    </w:p>
    <w:p w:rsidR="004B6847" w:rsidRDefault="004B6847" w:rsidP="004B6847">
      <w:pPr>
        <w:pStyle w:val="Akapitzlist"/>
      </w:pPr>
      <w:r>
        <w:t>-Powołał Komisję Edukacji Narodowej, pierwsze świeckie ministerstwo kierujące oświatą.</w:t>
      </w:r>
    </w:p>
    <w:p w:rsidR="009D6B68" w:rsidRDefault="009D6B68" w:rsidP="004B6847">
      <w:pPr>
        <w:pStyle w:val="Akapitzlist"/>
      </w:pPr>
      <w:r>
        <w:t>- zatwierdził praw kardynalne (czyli wszystkie dotychczasowe przywileje szlachty)</w:t>
      </w:r>
    </w:p>
    <w:p w:rsidR="009D6B68" w:rsidRDefault="009D6B68" w:rsidP="004B6847">
      <w:pPr>
        <w:pStyle w:val="Akapitzlist"/>
      </w:pPr>
      <w:r>
        <w:t>Sejm rozbiorowy był skonfederowany oznaczało to, że wszystkie decyzje zapadały większością głosów. Nie można było użyć liberum veto.</w:t>
      </w:r>
    </w:p>
    <w:p w:rsidR="009D6B68" w:rsidRDefault="009D6B68" w:rsidP="009D6B68">
      <w:pPr>
        <w:pStyle w:val="Akapitzlist"/>
        <w:numPr>
          <w:ilvl w:val="0"/>
          <w:numId w:val="1"/>
        </w:numPr>
      </w:pPr>
      <w:r>
        <w:t>Kultura czasów stanisławowskich.</w:t>
      </w:r>
    </w:p>
    <w:p w:rsidR="009D6B68" w:rsidRDefault="009D6B68" w:rsidP="009D6B68">
      <w:pPr>
        <w:pStyle w:val="Akapitzlist"/>
        <w:numPr>
          <w:ilvl w:val="0"/>
          <w:numId w:val="2"/>
        </w:numPr>
      </w:pPr>
      <w:r>
        <w:t>Oświata</w:t>
      </w:r>
    </w:p>
    <w:p w:rsidR="009D6B68" w:rsidRDefault="009D6B68" w:rsidP="009D6B68">
      <w:r w:rsidRPr="002C6998">
        <w:rPr>
          <w:b/>
        </w:rPr>
        <w:t>- 1740r.</w:t>
      </w:r>
      <w:r>
        <w:t xml:space="preserve"> Powstanie Co</w:t>
      </w:r>
      <w:r w:rsidR="002C6998">
        <w:t>l</w:t>
      </w:r>
      <w:r>
        <w:t>legium Nobilium – Stanisław Konarski</w:t>
      </w:r>
    </w:p>
    <w:p w:rsidR="009D6B68" w:rsidRDefault="009D6B68" w:rsidP="009D6B68">
      <w:r w:rsidRPr="002C6998">
        <w:rPr>
          <w:b/>
        </w:rPr>
        <w:t>- 1765r</w:t>
      </w:r>
      <w:r>
        <w:t>. Szkła Rycerska –</w:t>
      </w:r>
      <w:r w:rsidR="00931541">
        <w:t xml:space="preserve"> Stanisła</w:t>
      </w:r>
      <w:r>
        <w:t>w August Poniatowski</w:t>
      </w:r>
    </w:p>
    <w:p w:rsidR="00931541" w:rsidRDefault="00931541" w:rsidP="009D6B68">
      <w:r>
        <w:t>Wychowankowie szkoły: Tadeusz Kościuszko, Jakub Jasiński, Józef Sowiński</w:t>
      </w:r>
    </w:p>
    <w:p w:rsidR="00931541" w:rsidRDefault="00931541" w:rsidP="009D6B68">
      <w:r w:rsidRPr="002C6998">
        <w:rPr>
          <w:b/>
        </w:rPr>
        <w:t>- 1773r</w:t>
      </w:r>
      <w:r>
        <w:t>. Komisja Edukacji Narodowej – instytucja świecka kierująca oświatą</w:t>
      </w:r>
    </w:p>
    <w:p w:rsidR="00931541" w:rsidRDefault="00931541" w:rsidP="009D6B68">
      <w:r w:rsidRPr="002C6998">
        <w:rPr>
          <w:b/>
        </w:rPr>
        <w:t>- 1775r</w:t>
      </w:r>
      <w:r>
        <w:t>. Towarzystwo do Ksiąg Elementarnych, zajmowało się wydawaniem podręczników, opracowywaniem programów nauczania</w:t>
      </w:r>
    </w:p>
    <w:p w:rsidR="00931541" w:rsidRDefault="00931541" w:rsidP="009D6B68">
      <w:r>
        <w:t>Nauka w szkołach odbywała się w języku polskim. Celem szkoły było wychowanie młodzieży na ludzi mądrych i dobrych obywateli kraju.</w:t>
      </w:r>
    </w:p>
    <w:p w:rsidR="00931541" w:rsidRDefault="00931541" w:rsidP="00931541">
      <w:pPr>
        <w:pStyle w:val="Akapitzlist"/>
        <w:numPr>
          <w:ilvl w:val="0"/>
          <w:numId w:val="2"/>
        </w:numPr>
      </w:pPr>
      <w:r>
        <w:t>Literatura</w:t>
      </w:r>
    </w:p>
    <w:p w:rsidR="00931541" w:rsidRDefault="00931541" w:rsidP="00931541">
      <w:r>
        <w:t>- rozwój fraszek, poematów, bajek</w:t>
      </w:r>
    </w:p>
    <w:p w:rsidR="00931541" w:rsidRDefault="00931541" w:rsidP="00931541">
      <w:r w:rsidRPr="002C6998">
        <w:rPr>
          <w:b/>
        </w:rPr>
        <w:t>Przedstawiciele</w:t>
      </w:r>
      <w:r w:rsidR="002C6998" w:rsidRPr="002C6998">
        <w:rPr>
          <w:b/>
        </w:rPr>
        <w:t xml:space="preserve"> literatury</w:t>
      </w:r>
      <w:r>
        <w:t>: Ignacy Krasicki – autor fraszek, bajek. Poemat „Monachomachia” wyśmiewał nieuctwo mnichów.</w:t>
      </w:r>
    </w:p>
    <w:p w:rsidR="008046AF" w:rsidRDefault="00931541" w:rsidP="00931541">
      <w:r>
        <w:t>Julian Ursyn Niemcewicz</w:t>
      </w:r>
      <w:r w:rsidR="008046AF">
        <w:t xml:space="preserve"> autor sztuki „Powrót Posła”</w:t>
      </w:r>
      <w:r>
        <w:t xml:space="preserve">, Franciszek Zabłocki, </w:t>
      </w:r>
    </w:p>
    <w:p w:rsidR="008046AF" w:rsidRDefault="00931541" w:rsidP="00931541">
      <w:r>
        <w:t>Stanisław Staszic,</w:t>
      </w:r>
      <w:r w:rsidR="008046AF">
        <w:t xml:space="preserve"> Hugo Kołłątaj - publicyści</w:t>
      </w:r>
    </w:p>
    <w:p w:rsidR="00931541" w:rsidRDefault="00931541" w:rsidP="00931541">
      <w:r>
        <w:t>Wojciech Bogusławski</w:t>
      </w:r>
      <w:r w:rsidR="008046AF">
        <w:t xml:space="preserve">, autor sztuki  - „Cud mniemany, czyli krakowiacy i górale”. </w:t>
      </w:r>
    </w:p>
    <w:p w:rsidR="008046AF" w:rsidRDefault="008046AF" w:rsidP="00931541">
      <w:r>
        <w:t>Historiografia – Adam Naruszewicz „Dzieje Polski”</w:t>
      </w:r>
    </w:p>
    <w:p w:rsidR="00931541" w:rsidRDefault="00931541" w:rsidP="00931541">
      <w:pPr>
        <w:pStyle w:val="Akapitzlist"/>
        <w:numPr>
          <w:ilvl w:val="0"/>
          <w:numId w:val="2"/>
        </w:numPr>
      </w:pPr>
      <w:r>
        <w:t>Kultura</w:t>
      </w:r>
    </w:p>
    <w:p w:rsidR="00931541" w:rsidRDefault="00931541" w:rsidP="00931541">
      <w:r w:rsidRPr="002C6998">
        <w:rPr>
          <w:b/>
        </w:rPr>
        <w:t>- 1765</w:t>
      </w:r>
      <w:r>
        <w:t xml:space="preserve"> Powstanie z inicjatywy S. A</w:t>
      </w:r>
      <w:r w:rsidR="002C6998">
        <w:t>. Poniatowskiego Teatru Narodowe</w:t>
      </w:r>
      <w:r>
        <w:t>go.</w:t>
      </w:r>
    </w:p>
    <w:p w:rsidR="008046AF" w:rsidRDefault="008046AF" w:rsidP="00931541">
      <w:r>
        <w:t xml:space="preserve">- </w:t>
      </w:r>
      <w:r w:rsidRPr="002C6998">
        <w:rPr>
          <w:b/>
        </w:rPr>
        <w:t>„Obiady Czwartkowe”</w:t>
      </w:r>
      <w:r>
        <w:t xml:space="preserve"> organizowane</w:t>
      </w:r>
      <w:r w:rsidR="002C6998">
        <w:t xml:space="preserve"> co czwartek </w:t>
      </w:r>
      <w:r>
        <w:t xml:space="preserve"> u króla</w:t>
      </w:r>
      <w:r w:rsidR="002C6998">
        <w:t xml:space="preserve"> w Łazienkach</w:t>
      </w:r>
      <w:r>
        <w:t xml:space="preserve">. W czasie spotkań </w:t>
      </w:r>
      <w:r w:rsidR="002C6998">
        <w:t xml:space="preserve">na których uczestniczyli artyści, politycy </w:t>
      </w:r>
      <w:r>
        <w:t>dyskutowano o potrzebie przeprowadzenie reform w kraju, spraw</w:t>
      </w:r>
      <w:r w:rsidR="002C6998">
        <w:t>ach bieżących w Polsce i świecie, literaturze, sztuce i malarstwie.</w:t>
      </w:r>
    </w:p>
    <w:p w:rsidR="002C6998" w:rsidRDefault="002C6998" w:rsidP="00931541"/>
    <w:p w:rsidR="008046AF" w:rsidRDefault="008046AF" w:rsidP="00931541">
      <w:r>
        <w:lastRenderedPageBreak/>
        <w:t xml:space="preserve">               D. Rozwój nauk ścisłych.</w:t>
      </w:r>
    </w:p>
    <w:p w:rsidR="008046AF" w:rsidRDefault="008046AF" w:rsidP="00931541">
      <w:r>
        <w:t>Chemia – Jan i</w:t>
      </w:r>
      <w:r w:rsidR="002C6998">
        <w:t xml:space="preserve"> Jędrze</w:t>
      </w:r>
      <w:r>
        <w:t>j Śniadeccy</w:t>
      </w:r>
    </w:p>
    <w:p w:rsidR="008046AF" w:rsidRDefault="008046AF" w:rsidP="008046AF">
      <w:pPr>
        <w:pStyle w:val="Akapitzlist"/>
        <w:numPr>
          <w:ilvl w:val="0"/>
          <w:numId w:val="2"/>
        </w:numPr>
      </w:pPr>
      <w:r>
        <w:t>Architektura</w:t>
      </w:r>
    </w:p>
    <w:p w:rsidR="008046AF" w:rsidRDefault="008046AF" w:rsidP="008046AF">
      <w:pPr>
        <w:ind w:left="720"/>
      </w:pPr>
      <w:r>
        <w:t xml:space="preserve">Budowle w stylu </w:t>
      </w:r>
      <w:r w:rsidRPr="002C6998">
        <w:rPr>
          <w:b/>
        </w:rPr>
        <w:t>klasycyzmu np. Łazienki Królewskie</w:t>
      </w:r>
      <w:r>
        <w:t xml:space="preserve"> </w:t>
      </w:r>
    </w:p>
    <w:p w:rsidR="008046AF" w:rsidRDefault="008046AF" w:rsidP="008046AF">
      <w:pPr>
        <w:pStyle w:val="Akapitzlist"/>
        <w:numPr>
          <w:ilvl w:val="0"/>
          <w:numId w:val="2"/>
        </w:numPr>
      </w:pPr>
      <w:r>
        <w:t>Malarstwo , rzeźba</w:t>
      </w:r>
    </w:p>
    <w:p w:rsidR="008046AF" w:rsidRDefault="008046AF" w:rsidP="008046AF">
      <w:pPr>
        <w:pStyle w:val="Akapitzlist"/>
        <w:ind w:left="1080"/>
        <w:rPr>
          <w:b/>
        </w:rPr>
      </w:pPr>
      <w:r>
        <w:t xml:space="preserve">Nadworni malarze </w:t>
      </w:r>
      <w:r w:rsidRPr="002C6998">
        <w:rPr>
          <w:b/>
        </w:rPr>
        <w:t>króla Marcello Bacciarelli i Canaletto</w:t>
      </w:r>
    </w:p>
    <w:p w:rsidR="008B3972" w:rsidRDefault="008B3972" w:rsidP="008046AF">
      <w:pPr>
        <w:pStyle w:val="Akapitzlist"/>
        <w:ind w:left="1080"/>
        <w:rPr>
          <w:b/>
        </w:rPr>
      </w:pPr>
    </w:p>
    <w:p w:rsidR="008B3972" w:rsidRDefault="008B3972" w:rsidP="008046AF">
      <w:pPr>
        <w:pStyle w:val="Akapitzlist"/>
        <w:ind w:left="1080"/>
        <w:rPr>
          <w:b/>
        </w:rPr>
      </w:pPr>
      <w:r>
        <w:rPr>
          <w:b/>
        </w:rPr>
        <w:t>Przypominam, że każdy temat należy opanować.</w:t>
      </w:r>
      <w:bookmarkStart w:id="0" w:name="_GoBack"/>
      <w:bookmarkEnd w:id="0"/>
      <w:r>
        <w:rPr>
          <w:b/>
        </w:rPr>
        <w:t xml:space="preserve"> </w:t>
      </w:r>
    </w:p>
    <w:p w:rsidR="002C6998" w:rsidRDefault="002C6998" w:rsidP="008046AF">
      <w:pPr>
        <w:pStyle w:val="Akapitzlist"/>
        <w:ind w:left="1080"/>
        <w:rPr>
          <w:b/>
        </w:rPr>
      </w:pPr>
      <w:r>
        <w:rPr>
          <w:b/>
        </w:rPr>
        <w:t>Praca domowa: podręcznik str. 201/ zad1,2 ( odpowiedzi proszę zapisać w zeszycie).</w:t>
      </w:r>
    </w:p>
    <w:p w:rsidR="00C84053" w:rsidRDefault="00C84053" w:rsidP="008046AF">
      <w:pPr>
        <w:pStyle w:val="Akapitzlist"/>
        <w:ind w:left="1080"/>
        <w:rPr>
          <w:b/>
        </w:rPr>
      </w:pPr>
    </w:p>
    <w:p w:rsidR="00C84053" w:rsidRDefault="00C84053" w:rsidP="008046AF">
      <w:pPr>
        <w:pStyle w:val="Akapitzlist"/>
        <w:ind w:left="1080"/>
        <w:rPr>
          <w:b/>
        </w:rPr>
      </w:pPr>
    </w:p>
    <w:p w:rsidR="00C84053" w:rsidRDefault="00C84053" w:rsidP="008046AF">
      <w:pPr>
        <w:pStyle w:val="Akapitzlist"/>
        <w:ind w:left="1080"/>
        <w:rPr>
          <w:b/>
        </w:rPr>
      </w:pPr>
      <w:r>
        <w:rPr>
          <w:b/>
        </w:rPr>
        <w:t>Pracę dla chętnych jeżeli ktoś wykonana proszę przesłać do mnie.</w:t>
      </w:r>
    </w:p>
    <w:p w:rsidR="002C6998" w:rsidRDefault="002C6998" w:rsidP="008046AF">
      <w:pPr>
        <w:pStyle w:val="Akapitzlist"/>
        <w:ind w:left="1080"/>
        <w:rPr>
          <w:b/>
        </w:rPr>
      </w:pPr>
      <w:r>
        <w:rPr>
          <w:b/>
        </w:rPr>
        <w:t>Dla chętnych na</w:t>
      </w:r>
      <w:r w:rsidR="00C84053">
        <w:rPr>
          <w:b/>
        </w:rPr>
        <w:t xml:space="preserve"> ocenę polecam  analizę obrazu J. Matejki „Rejtan -  Upadek Polski” </w:t>
      </w:r>
      <w:r>
        <w:rPr>
          <w:b/>
        </w:rPr>
        <w:t xml:space="preserve">z podręcznika </w:t>
      </w:r>
      <w:r w:rsidR="00C84053">
        <w:rPr>
          <w:b/>
        </w:rPr>
        <w:t>str. 196.</w:t>
      </w:r>
    </w:p>
    <w:p w:rsidR="00C84053" w:rsidRDefault="00C84053" w:rsidP="008046AF">
      <w:pPr>
        <w:pStyle w:val="Akapitzlist"/>
        <w:ind w:left="1080"/>
        <w:rPr>
          <w:b/>
        </w:rPr>
      </w:pPr>
      <w:r>
        <w:rPr>
          <w:b/>
        </w:rPr>
        <w:t>Proszę udzielić odpowiedzi na pytania.</w:t>
      </w:r>
    </w:p>
    <w:p w:rsidR="00C84053" w:rsidRDefault="00C84053" w:rsidP="008046AF">
      <w:pPr>
        <w:pStyle w:val="Akapitzlist"/>
        <w:ind w:left="1080"/>
        <w:rPr>
          <w:b/>
        </w:rPr>
      </w:pPr>
      <w:r>
        <w:rPr>
          <w:b/>
        </w:rPr>
        <w:t>- Jaką rolę odegrał Rejtan w czasie sejmu rozbiorowego 1773r.?</w:t>
      </w:r>
    </w:p>
    <w:p w:rsidR="00C84053" w:rsidRPr="00C84053" w:rsidRDefault="00C84053" w:rsidP="00C84053">
      <w:pPr>
        <w:pStyle w:val="Akapitzlist"/>
        <w:ind w:left="1080"/>
        <w:rPr>
          <w:b/>
        </w:rPr>
      </w:pPr>
      <w:r>
        <w:rPr>
          <w:b/>
        </w:rPr>
        <w:t>-  Dlaczego Rejtan leży pod drzwiami? Co chce przez swój gest wyrazić, osiągnąć</w:t>
      </w:r>
      <w:r w:rsidRPr="00C84053">
        <w:rPr>
          <w:b/>
        </w:rPr>
        <w:t>?</w:t>
      </w:r>
    </w:p>
    <w:p w:rsidR="00C84053" w:rsidRPr="002C6998" w:rsidRDefault="00C84053" w:rsidP="008046AF">
      <w:pPr>
        <w:pStyle w:val="Akapitzlist"/>
        <w:ind w:left="1080"/>
        <w:rPr>
          <w:b/>
        </w:rPr>
      </w:pPr>
      <w:r>
        <w:rPr>
          <w:b/>
        </w:rPr>
        <w:t xml:space="preserve">- Kto poza Rejtanem  znajduje się na pierwszym planie obrazu? </w:t>
      </w:r>
    </w:p>
    <w:p w:rsidR="00931541" w:rsidRDefault="00931541" w:rsidP="009D6B68"/>
    <w:p w:rsidR="008B3972" w:rsidRPr="008B3972" w:rsidRDefault="008B3972" w:rsidP="009D6B68">
      <w:pPr>
        <w:rPr>
          <w:b/>
        </w:rPr>
      </w:pPr>
      <w:r w:rsidRPr="008B3972">
        <w:rPr>
          <w:b/>
        </w:rPr>
        <w:t>W ramach kółka historycznego proszę wykonać!</w:t>
      </w:r>
    </w:p>
    <w:p w:rsidR="008B3972" w:rsidRPr="008B3972" w:rsidRDefault="008B3972" w:rsidP="009D6B68">
      <w:pPr>
        <w:rPr>
          <w:b/>
        </w:rPr>
      </w:pPr>
      <w:r>
        <w:t xml:space="preserve">Trzeba wejść na stronę: </w:t>
      </w:r>
      <w:r w:rsidRPr="008B3972">
        <w:rPr>
          <w:b/>
        </w:rPr>
        <w:t>e-historia.com.pl</w:t>
      </w:r>
    </w:p>
    <w:p w:rsidR="008B3972" w:rsidRDefault="008B3972" w:rsidP="009D6B68">
      <w:r>
        <w:t>Wybrać – szkoła podstawowa, quizy, historia nowożytna</w:t>
      </w:r>
    </w:p>
    <w:p w:rsidR="008B3972" w:rsidRDefault="008B3972" w:rsidP="009D6B68">
      <w:r>
        <w:t>Rozwiązać quiz</w:t>
      </w:r>
    </w:p>
    <w:p w:rsidR="008B3972" w:rsidRDefault="008B3972" w:rsidP="009D6B68">
      <w:r>
        <w:t>-  absolutyzm we Francji</w:t>
      </w:r>
    </w:p>
    <w:p w:rsidR="008B3972" w:rsidRDefault="008B3972" w:rsidP="009D6B68">
      <w:r>
        <w:t>- rewolucja w Anglii i narodziny angielskiej monarchii parlamentarnej</w:t>
      </w:r>
    </w:p>
    <w:p w:rsidR="008B3972" w:rsidRDefault="008B3972" w:rsidP="009D6B68">
      <w:r>
        <w:t xml:space="preserve">- kryzys Rzeczypospolitej w </w:t>
      </w:r>
      <w:proofErr w:type="spellStart"/>
      <w:r>
        <w:t>XVIIw</w:t>
      </w:r>
      <w:proofErr w:type="spellEnd"/>
      <w:r>
        <w:t>.</w:t>
      </w:r>
    </w:p>
    <w:p w:rsidR="008B3972" w:rsidRDefault="008B3972" w:rsidP="009D6B68">
      <w:r>
        <w:t>- kultura barku w Polsce</w:t>
      </w:r>
    </w:p>
    <w:p w:rsidR="008B3972" w:rsidRDefault="008B3972" w:rsidP="009D6B68"/>
    <w:sectPr w:rsidR="008B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06371"/>
    <w:multiLevelType w:val="hybridMultilevel"/>
    <w:tmpl w:val="9BB05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6EEC"/>
    <w:multiLevelType w:val="hybridMultilevel"/>
    <w:tmpl w:val="2AD45C98"/>
    <w:lvl w:ilvl="0" w:tplc="AAE0D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47"/>
    <w:rsid w:val="002C6998"/>
    <w:rsid w:val="004B6847"/>
    <w:rsid w:val="008046AF"/>
    <w:rsid w:val="008B3972"/>
    <w:rsid w:val="00931541"/>
    <w:rsid w:val="009D6B68"/>
    <w:rsid w:val="00C84053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2020-04-05T08:45:00Z</dcterms:created>
  <dcterms:modified xsi:type="dcterms:W3CDTF">2020-04-06T17:26:00Z</dcterms:modified>
</cp:coreProperties>
</file>