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2A" w:rsidRDefault="0083122A" w:rsidP="0083122A">
      <w:pPr>
        <w:ind w:right="11"/>
        <w:rPr>
          <w:rFonts w:ascii="Times New Roman" w:hAnsi="Times New Roman" w:cs="Times New Roman"/>
          <w:sz w:val="24"/>
          <w:szCs w:val="24"/>
        </w:rPr>
      </w:pPr>
      <w:r w:rsidRPr="00EC1313">
        <w:rPr>
          <w:rFonts w:ascii="Times New Roman" w:hAnsi="Times New Roman"/>
          <w:b/>
          <w:sz w:val="24"/>
          <w:szCs w:val="24"/>
        </w:rPr>
        <w:t>J. Angielski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 III</w:t>
      </w:r>
    </w:p>
    <w:p w:rsidR="0083122A" w:rsidRPr="00FD2B6F" w:rsidRDefault="0083122A" w:rsidP="0083122A">
      <w:pPr>
        <w:ind w:right="1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B6F">
        <w:rPr>
          <w:rFonts w:ascii="Times New Roman" w:eastAsia="Calibri" w:hAnsi="Times New Roman" w:cs="Times New Roman"/>
          <w:b/>
          <w:sz w:val="24"/>
          <w:szCs w:val="24"/>
        </w:rPr>
        <w:t xml:space="preserve">Poznajemy stopień wyższy </w:t>
      </w:r>
      <w:r>
        <w:rPr>
          <w:rFonts w:ascii="Times New Roman" w:eastAsia="Calibri" w:hAnsi="Times New Roman" w:cs="Times New Roman"/>
          <w:b/>
          <w:sz w:val="24"/>
          <w:szCs w:val="24"/>
        </w:rPr>
        <w:t>przymiotnika w oparciu o dialog cd.</w:t>
      </w:r>
    </w:p>
    <w:p w:rsidR="0083122A" w:rsidRDefault="0083122A" w:rsidP="0083122A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1.Wybrać właściwe słowa w zdaniu i przeczytać te zdania - ćw.2, s.73., podręcznik.</w:t>
      </w:r>
    </w:p>
    <w:p w:rsidR="0083122A" w:rsidRDefault="0083122A" w:rsidP="0083122A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Przeczytać przymiotniki w ramce i mówić zdania z nimi – ćw.3., s.73.,podręcznik.</w:t>
      </w:r>
    </w:p>
    <w:p w:rsidR="0083122A" w:rsidRDefault="0083122A" w:rsidP="0083122A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Przeczytać zdania i przepisać dwa wybrane do zeszytu. Napisać samodzielnie dodatkowe zdanie  - ćw.4, s.73., podręcznik.</w:t>
      </w:r>
    </w:p>
    <w:p w:rsidR="0083122A" w:rsidRDefault="0083122A" w:rsidP="0083122A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Zaśpiewać piosenkę.  Powiedzieć, jakich pór roku dotyczą podane wyrażenia. Powiedzieć, którą porę roku </w:t>
      </w:r>
      <w:proofErr w:type="spellStart"/>
      <w:r>
        <w:rPr>
          <w:rFonts w:ascii="Times New Roman" w:hAnsi="Times New Roman" w:cs="Times New Roman"/>
          <w:sz w:val="24"/>
          <w:szCs w:val="24"/>
        </w:rPr>
        <w:t>lubę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 and sunny.</w:t>
      </w:r>
    </w:p>
    <w:p w:rsidR="0083122A" w:rsidRPr="00FD2B6F" w:rsidRDefault="0083122A" w:rsidP="0083122A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5..Zrobić ćw.4.,s.91, zeszyt ćwiczeń.</w:t>
      </w:r>
    </w:p>
    <w:p w:rsidR="008E19A2" w:rsidRDefault="008E19A2"/>
    <w:sectPr w:rsidR="008E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A"/>
    <w:rsid w:val="0083122A"/>
    <w:rsid w:val="008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2020-04-07T17:56:00Z</dcterms:created>
  <dcterms:modified xsi:type="dcterms:W3CDTF">2020-04-07T17:57:00Z</dcterms:modified>
</cp:coreProperties>
</file>