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ED" w:rsidRDefault="00685CED"/>
    <w:p w:rsidR="00AF4ADC" w:rsidRPr="00AF4ADC" w:rsidRDefault="00AF4ADC" w:rsidP="00AF4ADC">
      <w:pPr>
        <w:shd w:val="clear" w:color="auto" w:fill="FFFFFF"/>
        <w:spacing w:after="0" w:line="240" w:lineRule="auto"/>
        <w:outlineLvl w:val="1"/>
        <w:rPr>
          <w:rFonts w:ascii="Helvetica" w:eastAsia="Times New Roman" w:hAnsi="Helvetica" w:cs="Helvetica"/>
          <w:b/>
          <w:bCs/>
          <w:color w:val="666666"/>
          <w:sz w:val="45"/>
          <w:szCs w:val="45"/>
          <w:lang w:eastAsia="pl-PL"/>
        </w:rPr>
      </w:pPr>
      <w:r>
        <w:rPr>
          <w:rFonts w:ascii="Helvetica" w:eastAsia="Times New Roman" w:hAnsi="Helvetica" w:cs="Helvetica"/>
          <w:b/>
          <w:bCs/>
          <w:color w:val="666666"/>
          <w:sz w:val="45"/>
          <w:szCs w:val="45"/>
          <w:lang w:eastAsia="pl-PL"/>
        </w:rPr>
        <w:t>Temat: Rodzaje roztworów</w:t>
      </w:r>
    </w:p>
    <w:p w:rsidR="00AF4ADC" w:rsidRPr="00AF4ADC" w:rsidRDefault="00AF4ADC" w:rsidP="00AF4ADC">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AF4ADC">
        <w:rPr>
          <w:rFonts w:ascii="Helvetica" w:eastAsia="Times New Roman" w:hAnsi="Helvetica" w:cs="Helvetica"/>
          <w:b/>
          <w:bCs/>
          <w:color w:val="666666"/>
          <w:sz w:val="27"/>
          <w:szCs w:val="27"/>
          <w:lang w:eastAsia="pl-PL"/>
        </w:rPr>
        <w:t>Rozpuszczanie to zjawisko fizyczne. Jest to proces mieszania się substancji rozpuszczanej</w:t>
      </w:r>
      <w:r w:rsidRPr="00AF4ADC">
        <w:rPr>
          <w:rFonts w:ascii="Helvetica" w:eastAsia="Times New Roman" w:hAnsi="Helvetica" w:cs="Helvetica"/>
          <w:color w:val="666666"/>
          <w:sz w:val="27"/>
          <w:szCs w:val="27"/>
          <w:lang w:eastAsia="pl-PL"/>
        </w:rPr>
        <w:t> (np. soli) </w:t>
      </w:r>
      <w:r w:rsidRPr="00AF4ADC">
        <w:rPr>
          <w:rFonts w:ascii="Helvetica" w:eastAsia="Times New Roman" w:hAnsi="Helvetica" w:cs="Helvetica"/>
          <w:b/>
          <w:bCs/>
          <w:color w:val="666666"/>
          <w:sz w:val="27"/>
          <w:szCs w:val="27"/>
          <w:lang w:eastAsia="pl-PL"/>
        </w:rPr>
        <w:t>z rozpuszczalnikiem</w:t>
      </w:r>
      <w:r w:rsidRPr="00AF4ADC">
        <w:rPr>
          <w:rFonts w:ascii="Helvetica" w:eastAsia="Times New Roman" w:hAnsi="Helvetica" w:cs="Helvetica"/>
          <w:color w:val="666666"/>
          <w:sz w:val="27"/>
          <w:szCs w:val="27"/>
          <w:lang w:eastAsia="pl-PL"/>
        </w:rPr>
        <w:t>. W czasie rozpuszczania substancja jest rozbijana na pojedyncze cząstki lub jony (cząstki obdarzone ładunkiem).</w:t>
      </w:r>
    </w:p>
    <w:p w:rsidR="00AF4ADC" w:rsidRPr="00AF4ADC" w:rsidRDefault="00AF4ADC" w:rsidP="00AF4ADC">
      <w:pPr>
        <w:spacing w:after="0" w:line="240" w:lineRule="auto"/>
        <w:rPr>
          <w:rFonts w:ascii="Times New Roman" w:eastAsia="Times New Roman" w:hAnsi="Times New Roman" w:cs="Times New Roman"/>
          <w:sz w:val="24"/>
          <w:szCs w:val="24"/>
          <w:lang w:eastAsia="pl-PL"/>
        </w:rPr>
      </w:pPr>
      <w:r w:rsidRPr="00AF4ADC">
        <w:rPr>
          <w:rFonts w:ascii="Times New Roman" w:eastAsia="Times New Roman" w:hAnsi="Times New Roman" w:cs="Times New Roman"/>
          <w:noProof/>
          <w:sz w:val="24"/>
          <w:szCs w:val="24"/>
          <w:lang w:eastAsia="pl-PL"/>
        </w:rPr>
        <w:drawing>
          <wp:inline distT="0" distB="0" distL="0" distR="0" wp14:anchorId="531DCB7D" wp14:editId="39145F7D">
            <wp:extent cx="6429375" cy="1143000"/>
            <wp:effectExtent l="0" t="0" r="9525" b="0"/>
            <wp:docPr id="1" name="Obraz 1" descr="Anion chlorkowy, kation so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on chlorkowy, kation so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1143000"/>
                    </a:xfrm>
                    <a:prstGeom prst="rect">
                      <a:avLst/>
                    </a:prstGeom>
                    <a:noFill/>
                    <a:ln>
                      <a:noFill/>
                    </a:ln>
                  </pic:spPr>
                </pic:pic>
              </a:graphicData>
            </a:graphic>
          </wp:inline>
        </w:drawing>
      </w:r>
    </w:p>
    <w:p w:rsidR="00AF4ADC" w:rsidRPr="00AF4ADC" w:rsidRDefault="00AF4ADC" w:rsidP="00AF4ADC">
      <w:pPr>
        <w:shd w:val="clear" w:color="auto" w:fill="FFFFFF"/>
        <w:spacing w:line="240" w:lineRule="auto"/>
        <w:jc w:val="center"/>
        <w:rPr>
          <w:rFonts w:ascii="Helvetica" w:eastAsia="Times New Roman" w:hAnsi="Helvetica" w:cs="Helvetica"/>
          <w:b/>
          <w:bCs/>
          <w:color w:val="9FA3A7"/>
          <w:spacing w:val="36"/>
          <w:sz w:val="15"/>
          <w:szCs w:val="15"/>
          <w:lang w:eastAsia="pl-PL"/>
        </w:rPr>
      </w:pPr>
    </w:p>
    <w:p w:rsidR="00AF4ADC" w:rsidRPr="00AF4ADC" w:rsidRDefault="00AF4ADC" w:rsidP="00AF4ADC">
      <w:pPr>
        <w:spacing w:after="0" w:line="240" w:lineRule="auto"/>
        <w:rPr>
          <w:rFonts w:ascii="Times New Roman" w:eastAsia="Times New Roman" w:hAnsi="Times New Roman" w:cs="Times New Roman"/>
          <w:sz w:val="24"/>
          <w:szCs w:val="24"/>
          <w:lang w:eastAsia="pl-PL"/>
        </w:rPr>
      </w:pPr>
      <w:r w:rsidRPr="00AF4ADC">
        <w:rPr>
          <w:rFonts w:ascii="Helvetica" w:eastAsia="Times New Roman" w:hAnsi="Helvetica" w:cs="Helvetica"/>
          <w:color w:val="666666"/>
          <w:sz w:val="27"/>
          <w:szCs w:val="27"/>
          <w:shd w:val="clear" w:color="auto" w:fill="FFFFFF"/>
          <w:lang w:eastAsia="pl-PL"/>
        </w:rPr>
        <w:t>Woda jest bardzo dobrym rozpuszczalnikiem dla wielu substancji. Do substancji dobrze rozpuszczających się w wodzie należy np. sól, cukier. Tworzą one z wodą mieszaniny jednorodne, które nazywamy roztworami.</w:t>
      </w:r>
    </w:p>
    <w:p w:rsidR="00AF4ADC" w:rsidRPr="00AF4ADC" w:rsidRDefault="00AF4ADC" w:rsidP="00AF4ADC">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AF4ADC">
        <w:rPr>
          <w:rFonts w:ascii="Helvetica" w:eastAsia="Times New Roman" w:hAnsi="Helvetica" w:cs="Helvetica"/>
          <w:color w:val="666666"/>
          <w:sz w:val="27"/>
          <w:szCs w:val="27"/>
          <w:lang w:eastAsia="pl-PL"/>
        </w:rPr>
        <w:t>W mieszaninie jednorodnej składników mieszaniny nie widać gołym okiem.</w:t>
      </w:r>
    </w:p>
    <w:p w:rsidR="00AF4ADC" w:rsidRPr="00AF4ADC" w:rsidRDefault="00AF4ADC" w:rsidP="00AF4ADC">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AF4ADC">
        <w:rPr>
          <w:rFonts w:ascii="Helvetica" w:eastAsia="Times New Roman" w:hAnsi="Helvetica" w:cs="Helvetica"/>
          <w:b/>
          <w:bCs/>
          <w:color w:val="666666"/>
          <w:sz w:val="27"/>
          <w:szCs w:val="27"/>
          <w:lang w:eastAsia="pl-PL"/>
        </w:rPr>
        <w:t>Roztwór = substancja rozpuszczana + rozpuszczalnik</w:t>
      </w:r>
    </w:p>
    <w:p w:rsidR="00AF4ADC" w:rsidRPr="00AF4ADC" w:rsidRDefault="00AF4ADC" w:rsidP="00AF4ADC">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AF4ADC">
        <w:rPr>
          <w:rFonts w:ascii="Helvetica" w:eastAsia="Times New Roman" w:hAnsi="Helvetica" w:cs="Helvetica"/>
          <w:color w:val="666666"/>
          <w:sz w:val="27"/>
          <w:szCs w:val="27"/>
          <w:lang w:eastAsia="pl-PL"/>
        </w:rPr>
        <w:t>Ze względu na wielkość cząsteczek substancji rozpuszczanej roztwory dzielimy na:</w:t>
      </w:r>
    </w:p>
    <w:p w:rsidR="00AF4ADC" w:rsidRPr="00AF4ADC" w:rsidRDefault="00AF4ADC" w:rsidP="00AF4ADC">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AF4ADC">
        <w:rPr>
          <w:rFonts w:ascii="Helvetica" w:eastAsia="Times New Roman" w:hAnsi="Helvetica" w:cs="Helvetica"/>
          <w:color w:val="666666"/>
          <w:sz w:val="27"/>
          <w:szCs w:val="27"/>
          <w:lang w:eastAsia="pl-PL"/>
        </w:rPr>
        <w:t>- </w:t>
      </w:r>
      <w:r w:rsidRPr="00AF4ADC">
        <w:rPr>
          <w:rFonts w:ascii="Helvetica" w:eastAsia="Times New Roman" w:hAnsi="Helvetica" w:cs="Helvetica"/>
          <w:b/>
          <w:bCs/>
          <w:color w:val="666666"/>
          <w:sz w:val="27"/>
          <w:szCs w:val="27"/>
          <w:lang w:eastAsia="pl-PL"/>
        </w:rPr>
        <w:t>Roztwory właściwe</w:t>
      </w:r>
      <w:r w:rsidRPr="00AF4ADC">
        <w:rPr>
          <w:rFonts w:ascii="Helvetica" w:eastAsia="Times New Roman" w:hAnsi="Helvetica" w:cs="Helvetica"/>
          <w:color w:val="666666"/>
          <w:sz w:val="27"/>
          <w:szCs w:val="27"/>
          <w:lang w:eastAsia="pl-PL"/>
        </w:rPr>
        <w:t> - cząsteczki są mniejsze od jednej stumilionowej milimetra. Wiązka światła przechodzi przez roztwór właściwy bez problemu, dlatego jej nie widzimy. Cząsteczki substancji rozpuszczanej są zbyt małe, aby rozpraszać światło. Przykładem roztworu właściwego jest roztwór wody i cukru.</w:t>
      </w:r>
    </w:p>
    <w:p w:rsidR="00AF4ADC" w:rsidRPr="00AF4ADC" w:rsidRDefault="00AF4ADC" w:rsidP="00AF4ADC">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AF4ADC">
        <w:rPr>
          <w:rFonts w:ascii="Helvetica" w:eastAsia="Times New Roman" w:hAnsi="Helvetica" w:cs="Helvetica"/>
          <w:color w:val="666666"/>
          <w:sz w:val="27"/>
          <w:szCs w:val="27"/>
          <w:lang w:eastAsia="pl-PL"/>
        </w:rPr>
        <w:t>- </w:t>
      </w:r>
      <w:r w:rsidRPr="00AF4ADC">
        <w:rPr>
          <w:rFonts w:ascii="Helvetica" w:eastAsia="Times New Roman" w:hAnsi="Helvetica" w:cs="Helvetica"/>
          <w:b/>
          <w:bCs/>
          <w:color w:val="666666"/>
          <w:sz w:val="27"/>
          <w:szCs w:val="27"/>
          <w:lang w:eastAsia="pl-PL"/>
        </w:rPr>
        <w:t>Roztwory koloidalne</w:t>
      </w:r>
      <w:r w:rsidRPr="00AF4ADC">
        <w:rPr>
          <w:rFonts w:ascii="Helvetica" w:eastAsia="Times New Roman" w:hAnsi="Helvetica" w:cs="Helvetica"/>
          <w:color w:val="666666"/>
          <w:sz w:val="27"/>
          <w:szCs w:val="27"/>
          <w:lang w:eastAsia="pl-PL"/>
        </w:rPr>
        <w:t> - cząsteczki w tym roztworze mają rozmiary od jednej milionowej do pięciu stumilionowych milimetra. Cząsteczki substancji rozpuszczanej są na tyle duże, że rozpraszają promień światła przechodzący przez roztwór koloidalny i dlatego jest on dla nas widoczny. Rozproszenie promienia światła na cząstkach roztworu koloidalnego nazywamy </w:t>
      </w:r>
      <w:r w:rsidRPr="00AF4ADC">
        <w:rPr>
          <w:rFonts w:ascii="Helvetica" w:eastAsia="Times New Roman" w:hAnsi="Helvetica" w:cs="Helvetica"/>
          <w:b/>
          <w:bCs/>
          <w:color w:val="666666"/>
          <w:sz w:val="27"/>
          <w:szCs w:val="27"/>
          <w:lang w:eastAsia="pl-PL"/>
        </w:rPr>
        <w:t xml:space="preserve">efektem </w:t>
      </w:r>
      <w:proofErr w:type="spellStart"/>
      <w:r w:rsidRPr="00AF4ADC">
        <w:rPr>
          <w:rFonts w:ascii="Helvetica" w:eastAsia="Times New Roman" w:hAnsi="Helvetica" w:cs="Helvetica"/>
          <w:b/>
          <w:bCs/>
          <w:color w:val="666666"/>
          <w:sz w:val="27"/>
          <w:szCs w:val="27"/>
          <w:lang w:eastAsia="pl-PL"/>
        </w:rPr>
        <w:t>Tyndalla</w:t>
      </w:r>
      <w:proofErr w:type="spellEnd"/>
      <w:r w:rsidRPr="00AF4ADC">
        <w:rPr>
          <w:rFonts w:ascii="Helvetica" w:eastAsia="Times New Roman" w:hAnsi="Helvetica" w:cs="Helvetica"/>
          <w:color w:val="666666"/>
          <w:sz w:val="27"/>
          <w:szCs w:val="27"/>
          <w:lang w:eastAsia="pl-PL"/>
        </w:rPr>
        <w:t>. Przykładem roztworu koloidalnego jest kleik skrobiowy, czyli mąka rozpuszczona w gorącej wodzie.</w:t>
      </w:r>
    </w:p>
    <w:p w:rsidR="00AF4ADC" w:rsidRPr="00AF4ADC" w:rsidRDefault="00AF4ADC" w:rsidP="00AF4ADC">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AF4ADC">
        <w:rPr>
          <w:rFonts w:ascii="Helvetica" w:eastAsia="Times New Roman" w:hAnsi="Helvetica" w:cs="Helvetica"/>
          <w:color w:val="666666"/>
          <w:sz w:val="27"/>
          <w:szCs w:val="27"/>
          <w:lang w:eastAsia="pl-PL"/>
        </w:rPr>
        <w:t>Przy roztworach omawia się również układy niejednorodne, zwane </w:t>
      </w:r>
      <w:r w:rsidRPr="00AF4ADC">
        <w:rPr>
          <w:rFonts w:ascii="Helvetica" w:eastAsia="Times New Roman" w:hAnsi="Helvetica" w:cs="Helvetica"/>
          <w:b/>
          <w:bCs/>
          <w:color w:val="666666"/>
          <w:sz w:val="27"/>
          <w:szCs w:val="27"/>
          <w:lang w:eastAsia="pl-PL"/>
        </w:rPr>
        <w:t>zawiesinami</w:t>
      </w:r>
      <w:r w:rsidRPr="00AF4ADC">
        <w:rPr>
          <w:rFonts w:ascii="Helvetica" w:eastAsia="Times New Roman" w:hAnsi="Helvetica" w:cs="Helvetica"/>
          <w:color w:val="666666"/>
          <w:sz w:val="27"/>
          <w:szCs w:val="27"/>
          <w:lang w:eastAsia="pl-PL"/>
        </w:rPr>
        <w:t>. W zawiesinach cząsteczki są większe od pięciu stumilionowych milimetra. Przykładem zawiesiny jest mąka z zimną wodą, rozdrobniona </w:t>
      </w:r>
      <w:hyperlink r:id="rId6" w:tgtFrame="_blank" w:history="1">
        <w:r w:rsidRPr="00AF4ADC">
          <w:rPr>
            <w:rFonts w:ascii="Helvetica" w:eastAsia="Times New Roman" w:hAnsi="Helvetica" w:cs="Helvetica"/>
            <w:color w:val="4FD6B1"/>
            <w:sz w:val="27"/>
            <w:szCs w:val="27"/>
            <w:lang w:eastAsia="pl-PL"/>
          </w:rPr>
          <w:t>kreda</w:t>
        </w:r>
      </w:hyperlink>
      <w:r w:rsidRPr="00AF4ADC">
        <w:rPr>
          <w:rFonts w:ascii="Helvetica" w:eastAsia="Times New Roman" w:hAnsi="Helvetica" w:cs="Helvetica"/>
          <w:color w:val="666666"/>
          <w:sz w:val="27"/>
          <w:szCs w:val="27"/>
          <w:lang w:eastAsia="pl-PL"/>
        </w:rPr>
        <w:t> z wodą.</w:t>
      </w:r>
    </w:p>
    <w:p w:rsidR="00AF4ADC" w:rsidRPr="00AF4ADC" w:rsidRDefault="00AF4ADC" w:rsidP="00AF4ADC">
      <w:pPr>
        <w:shd w:val="clear" w:color="auto" w:fill="FFFFFF"/>
        <w:spacing w:line="240" w:lineRule="auto"/>
        <w:jc w:val="center"/>
        <w:rPr>
          <w:rFonts w:ascii="Helvetica" w:eastAsia="Times New Roman" w:hAnsi="Helvetica" w:cs="Helvetica"/>
          <w:b/>
          <w:bCs/>
          <w:color w:val="9FA3A7"/>
          <w:spacing w:val="36"/>
          <w:sz w:val="15"/>
          <w:szCs w:val="15"/>
          <w:lang w:eastAsia="pl-PL"/>
        </w:rPr>
      </w:pPr>
    </w:p>
    <w:p w:rsidR="00AF4ADC" w:rsidRPr="00AF4ADC" w:rsidRDefault="00AF4ADC" w:rsidP="00AF4ADC">
      <w:pPr>
        <w:spacing w:after="0" w:line="240" w:lineRule="auto"/>
        <w:rPr>
          <w:rFonts w:ascii="Times New Roman" w:eastAsia="Times New Roman" w:hAnsi="Times New Roman" w:cs="Times New Roman"/>
          <w:sz w:val="24"/>
          <w:szCs w:val="24"/>
          <w:lang w:eastAsia="pl-PL"/>
        </w:rPr>
      </w:pPr>
      <w:r w:rsidRPr="00AF4ADC">
        <w:rPr>
          <w:rFonts w:ascii="Helvetica" w:eastAsia="Times New Roman" w:hAnsi="Helvetica" w:cs="Helvetica"/>
          <w:color w:val="666666"/>
          <w:sz w:val="27"/>
          <w:szCs w:val="27"/>
          <w:shd w:val="clear" w:color="auto" w:fill="FFFFFF"/>
          <w:lang w:eastAsia="pl-PL"/>
        </w:rPr>
        <w:t>Ze względu na ilość rozpuszczonej substancji wyróżniamy:</w:t>
      </w:r>
    </w:p>
    <w:p w:rsidR="00AF4ADC" w:rsidRPr="00AF4ADC" w:rsidRDefault="00AF4ADC" w:rsidP="00AF4ADC">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AF4ADC">
        <w:rPr>
          <w:rFonts w:ascii="Helvetica" w:eastAsia="Times New Roman" w:hAnsi="Helvetica" w:cs="Helvetica"/>
          <w:color w:val="666666"/>
          <w:sz w:val="27"/>
          <w:szCs w:val="27"/>
          <w:lang w:eastAsia="pl-PL"/>
        </w:rPr>
        <w:t>- </w:t>
      </w:r>
      <w:r w:rsidRPr="00AF4ADC">
        <w:rPr>
          <w:rFonts w:ascii="Helvetica" w:eastAsia="Times New Roman" w:hAnsi="Helvetica" w:cs="Helvetica"/>
          <w:b/>
          <w:bCs/>
          <w:color w:val="666666"/>
          <w:sz w:val="27"/>
          <w:szCs w:val="27"/>
          <w:lang w:eastAsia="pl-PL"/>
        </w:rPr>
        <w:t>Roztwór nasycony</w:t>
      </w:r>
      <w:r w:rsidRPr="00AF4ADC">
        <w:rPr>
          <w:rFonts w:ascii="Helvetica" w:eastAsia="Times New Roman" w:hAnsi="Helvetica" w:cs="Helvetica"/>
          <w:color w:val="666666"/>
          <w:sz w:val="27"/>
          <w:szCs w:val="27"/>
          <w:lang w:eastAsia="pl-PL"/>
        </w:rPr>
        <w:t> - w określonej temperaturze w danej objętości wody nie można już rozpuścić więcej substancji (dodawana substancja pozostaje w roztworze nie rozpuszczona).</w:t>
      </w:r>
    </w:p>
    <w:p w:rsidR="00AF4ADC" w:rsidRPr="00AF4ADC" w:rsidRDefault="00AF4ADC" w:rsidP="00AF4ADC">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AF4ADC">
        <w:rPr>
          <w:rFonts w:ascii="Helvetica" w:eastAsia="Times New Roman" w:hAnsi="Helvetica" w:cs="Helvetica"/>
          <w:color w:val="666666"/>
          <w:sz w:val="27"/>
          <w:szCs w:val="27"/>
          <w:lang w:eastAsia="pl-PL"/>
        </w:rPr>
        <w:t>- </w:t>
      </w:r>
      <w:r w:rsidRPr="00AF4ADC">
        <w:rPr>
          <w:rFonts w:ascii="Helvetica" w:eastAsia="Times New Roman" w:hAnsi="Helvetica" w:cs="Helvetica"/>
          <w:b/>
          <w:bCs/>
          <w:color w:val="666666"/>
          <w:sz w:val="27"/>
          <w:szCs w:val="27"/>
          <w:lang w:eastAsia="pl-PL"/>
        </w:rPr>
        <w:t>Roztwór nienasycony</w:t>
      </w:r>
      <w:r w:rsidRPr="00AF4ADC">
        <w:rPr>
          <w:rFonts w:ascii="Helvetica" w:eastAsia="Times New Roman" w:hAnsi="Helvetica" w:cs="Helvetica"/>
          <w:color w:val="666666"/>
          <w:sz w:val="27"/>
          <w:szCs w:val="27"/>
          <w:lang w:eastAsia="pl-PL"/>
        </w:rPr>
        <w:t> - w określonej temperaturze w danej objętości wody można jeszcze rozpuścić pewną ilość substancji.</w:t>
      </w:r>
    </w:p>
    <w:p w:rsidR="00AF4ADC" w:rsidRPr="00AF4ADC" w:rsidRDefault="00AF4ADC" w:rsidP="00AF4ADC">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AF4ADC">
        <w:rPr>
          <w:rFonts w:ascii="Helvetica" w:eastAsia="Times New Roman" w:hAnsi="Helvetica" w:cs="Helvetica"/>
          <w:color w:val="666666"/>
          <w:sz w:val="27"/>
          <w:szCs w:val="27"/>
          <w:lang w:eastAsia="pl-PL"/>
        </w:rPr>
        <w:t>Wśród roztworów nienasyconych wyróżniamy:</w:t>
      </w:r>
    </w:p>
    <w:p w:rsidR="00AF4ADC" w:rsidRPr="00AF4ADC" w:rsidRDefault="00AF4ADC" w:rsidP="00AF4ADC">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AF4ADC">
        <w:rPr>
          <w:rFonts w:ascii="Helvetica" w:eastAsia="Times New Roman" w:hAnsi="Helvetica" w:cs="Helvetica"/>
          <w:color w:val="666666"/>
          <w:sz w:val="27"/>
          <w:szCs w:val="27"/>
          <w:lang w:eastAsia="pl-PL"/>
        </w:rPr>
        <w:t>- </w:t>
      </w:r>
      <w:r w:rsidRPr="00AF4ADC">
        <w:rPr>
          <w:rFonts w:ascii="Helvetica" w:eastAsia="Times New Roman" w:hAnsi="Helvetica" w:cs="Helvetica"/>
          <w:b/>
          <w:bCs/>
          <w:color w:val="666666"/>
          <w:sz w:val="27"/>
          <w:szCs w:val="27"/>
          <w:lang w:eastAsia="pl-PL"/>
        </w:rPr>
        <w:t>Roztwór stężony</w:t>
      </w:r>
      <w:r w:rsidRPr="00AF4ADC">
        <w:rPr>
          <w:rFonts w:ascii="Helvetica" w:eastAsia="Times New Roman" w:hAnsi="Helvetica" w:cs="Helvetica"/>
          <w:color w:val="666666"/>
          <w:sz w:val="27"/>
          <w:szCs w:val="27"/>
          <w:lang w:eastAsia="pl-PL"/>
        </w:rPr>
        <w:t> - ilość substancji rozpuszczonej jest większa w stosunku do ilości wody.</w:t>
      </w:r>
    </w:p>
    <w:p w:rsidR="00AF4ADC" w:rsidRPr="00AF4ADC" w:rsidRDefault="00AF4ADC" w:rsidP="00AF4ADC">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AF4ADC">
        <w:rPr>
          <w:rFonts w:ascii="Helvetica" w:eastAsia="Times New Roman" w:hAnsi="Helvetica" w:cs="Helvetica"/>
          <w:color w:val="666666"/>
          <w:sz w:val="27"/>
          <w:szCs w:val="27"/>
          <w:lang w:eastAsia="pl-PL"/>
        </w:rPr>
        <w:t>- </w:t>
      </w:r>
      <w:r w:rsidRPr="00AF4ADC">
        <w:rPr>
          <w:rFonts w:ascii="Helvetica" w:eastAsia="Times New Roman" w:hAnsi="Helvetica" w:cs="Helvetica"/>
          <w:b/>
          <w:bCs/>
          <w:color w:val="666666"/>
          <w:sz w:val="27"/>
          <w:szCs w:val="27"/>
          <w:lang w:eastAsia="pl-PL"/>
        </w:rPr>
        <w:t>Roztwór rozcieńczony</w:t>
      </w:r>
      <w:r w:rsidRPr="00AF4ADC">
        <w:rPr>
          <w:rFonts w:ascii="Helvetica" w:eastAsia="Times New Roman" w:hAnsi="Helvetica" w:cs="Helvetica"/>
          <w:color w:val="666666"/>
          <w:sz w:val="27"/>
          <w:szCs w:val="27"/>
          <w:lang w:eastAsia="pl-PL"/>
        </w:rPr>
        <w:t> - ilość substancji rozpuszczonej jest mała w stosunku do ilości wody.</w:t>
      </w:r>
    </w:p>
    <w:p w:rsidR="00AF4ADC" w:rsidRDefault="00AF4ADC" w:rsidP="00AF4ADC"/>
    <w:p w:rsidR="00AF4ADC" w:rsidRDefault="00AF4ADC" w:rsidP="00AF4ADC">
      <w:pPr>
        <w:rPr>
          <w:sz w:val="40"/>
          <w:szCs w:val="40"/>
        </w:rPr>
      </w:pPr>
      <w:r w:rsidRPr="00AF4ADC">
        <w:rPr>
          <w:sz w:val="40"/>
          <w:szCs w:val="40"/>
        </w:rPr>
        <w:t>Temat: Woda i jej właściwości</w:t>
      </w:r>
    </w:p>
    <w:p w:rsidR="00AF4ADC" w:rsidRPr="00AF4ADC" w:rsidRDefault="00AF4ADC" w:rsidP="00AF4ADC">
      <w:pPr>
        <w:rPr>
          <w:sz w:val="40"/>
          <w:szCs w:val="40"/>
        </w:rPr>
      </w:pPr>
      <w:r>
        <w:rPr>
          <w:sz w:val="40"/>
          <w:szCs w:val="40"/>
        </w:rPr>
        <w:t xml:space="preserve">Proszę skorzystać z informacji ze strony </w:t>
      </w:r>
      <w:bookmarkStart w:id="0" w:name="_GoBack"/>
      <w:bookmarkEnd w:id="0"/>
      <w:r>
        <w:rPr>
          <w:sz w:val="40"/>
          <w:szCs w:val="40"/>
        </w:rPr>
        <w:t>epodreczniki.pl</w:t>
      </w:r>
    </w:p>
    <w:sectPr w:rsidR="00AF4ADC" w:rsidRPr="00AF4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DC"/>
    <w:rsid w:val="001F62BA"/>
    <w:rsid w:val="00685CED"/>
    <w:rsid w:val="00AF4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4A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4A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91569">
      <w:bodyDiv w:val="1"/>
      <w:marLeft w:val="0"/>
      <w:marRight w:val="0"/>
      <w:marTop w:val="0"/>
      <w:marBottom w:val="0"/>
      <w:divBdr>
        <w:top w:val="none" w:sz="0" w:space="0" w:color="auto"/>
        <w:left w:val="none" w:sz="0" w:space="0" w:color="auto"/>
        <w:bottom w:val="none" w:sz="0" w:space="0" w:color="auto"/>
        <w:right w:val="none" w:sz="0" w:space="0" w:color="auto"/>
      </w:divBdr>
      <w:divsChild>
        <w:div w:id="1807235525">
          <w:marLeft w:val="0"/>
          <w:marRight w:val="300"/>
          <w:marTop w:val="0"/>
          <w:marBottom w:val="300"/>
          <w:divBdr>
            <w:top w:val="none" w:sz="0" w:space="0" w:color="auto"/>
            <w:left w:val="none" w:sz="0" w:space="0" w:color="auto"/>
            <w:bottom w:val="none" w:sz="0" w:space="0" w:color="auto"/>
            <w:right w:val="none" w:sz="0" w:space="0" w:color="auto"/>
          </w:divBdr>
        </w:div>
        <w:div w:id="1676882041">
          <w:marLeft w:val="0"/>
          <w:marRight w:val="3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pracowania.pl/slowniki/slownik-geograficzny/89512-kred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346</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2020-03-22T18:56:00Z</dcterms:created>
  <dcterms:modified xsi:type="dcterms:W3CDTF">2020-03-22T19:07:00Z</dcterms:modified>
</cp:coreProperties>
</file>