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A4" w:rsidRPr="006F31A1" w:rsidRDefault="00C837A4" w:rsidP="006F31A1">
      <w:pPr>
        <w:outlineLvl w:val="0"/>
        <w:rPr>
          <w:rFonts w:ascii="Times New Roman" w:eastAsia="CentSchbookEU-BoldItalic" w:hAnsi="Times New Roman" w:cs="Times New Roman"/>
          <w:b/>
          <w:bCs/>
          <w:i/>
          <w:sz w:val="28"/>
          <w:szCs w:val="28"/>
          <w:lang w:val="pl-PL"/>
        </w:rPr>
      </w:pPr>
      <w:bookmarkStart w:id="0" w:name="_Hlk493884409"/>
      <w:r w:rsidRPr="006F31A1"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  <w:lang w:val="pl-PL"/>
        </w:rPr>
        <w:t>Regulacja nerwowo-hormonalna</w:t>
      </w:r>
    </w:p>
    <w:p w:rsidR="00EE2AD7" w:rsidRPr="006F31A1" w:rsidRDefault="00EE2AD7" w:rsidP="00C837A4">
      <w:pPr>
        <w:pStyle w:val="Nagwek1"/>
        <w:ind w:left="0"/>
        <w:rPr>
          <w:rFonts w:ascii="Times New Roman" w:hAnsi="Times New Roman" w:cs="Times New Roman"/>
          <w:b w:val="0"/>
          <w:i w:val="0"/>
          <w:color w:val="6E9A43"/>
          <w:sz w:val="20"/>
          <w:szCs w:val="20"/>
          <w:lang w:val="pl-PL"/>
        </w:rPr>
      </w:pPr>
    </w:p>
    <w:bookmarkEnd w:id="0"/>
    <w:p w:rsidR="00C837A4" w:rsidRPr="006F31A1" w:rsidRDefault="00EE2AD7" w:rsidP="00C837A4">
      <w:pPr>
        <w:pStyle w:val="Tekstpodstawowy"/>
        <w:numPr>
          <w:ilvl w:val="0"/>
          <w:numId w:val="13"/>
        </w:numPr>
        <w:spacing w:before="94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Dokończ zdanie. Zaznacz odpowiedź spośród podanych.</w:t>
      </w:r>
    </w:p>
    <w:p w:rsidR="00FC47DE" w:rsidRPr="00C837A4" w:rsidRDefault="00EE2AD7" w:rsidP="00C837A4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Funkcją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układu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t>dokrewnego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 xml:space="preserve"> jest</w:t>
      </w:r>
    </w:p>
    <w:p w:rsidR="00FC47DE" w:rsidRPr="006F31A1" w:rsidRDefault="00EE2AD7" w:rsidP="00C837A4">
      <w:pPr>
        <w:pStyle w:val="Akapitzlist"/>
        <w:numPr>
          <w:ilvl w:val="0"/>
          <w:numId w:val="14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pracy wszystkich narządów organizmu.</w:t>
      </w:r>
    </w:p>
    <w:p w:rsidR="00FC47DE" w:rsidRPr="006F31A1" w:rsidRDefault="00EE2AD7" w:rsidP="00C837A4">
      <w:pPr>
        <w:pStyle w:val="Akapitzlist"/>
        <w:numPr>
          <w:ilvl w:val="0"/>
          <w:numId w:val="14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utrzymanie stałych warunków środowiska wewnętrznego</w:t>
      </w:r>
      <w:r w:rsidRPr="006F31A1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organizmu.</w:t>
      </w:r>
    </w:p>
    <w:p w:rsidR="00FC47DE" w:rsidRPr="006F31A1" w:rsidRDefault="00EE2AD7" w:rsidP="00C837A4">
      <w:pPr>
        <w:pStyle w:val="Akapitzlist"/>
        <w:numPr>
          <w:ilvl w:val="0"/>
          <w:numId w:val="14"/>
        </w:numPr>
        <w:tabs>
          <w:tab w:val="left" w:pos="1527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poziomu glukozy we krwi.</w:t>
      </w:r>
    </w:p>
    <w:p w:rsidR="00FC47DE" w:rsidRPr="006F31A1" w:rsidRDefault="00EE2AD7" w:rsidP="00C837A4">
      <w:pPr>
        <w:pStyle w:val="Akapitzlist"/>
        <w:numPr>
          <w:ilvl w:val="0"/>
          <w:numId w:val="14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odbieranie i analizowanie bodźców płynących ze środowiska zewnętrznego organizmu.</w:t>
      </w:r>
    </w:p>
    <w:p w:rsidR="00FC47DE" w:rsidRPr="006F31A1" w:rsidRDefault="00EE2AD7" w:rsidP="00C837A4">
      <w:pPr>
        <w:pStyle w:val="Tekstpodstawowy"/>
        <w:numPr>
          <w:ilvl w:val="0"/>
          <w:numId w:val="13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gruczołom dokrewnym (A–C) odpowiednie hormony (1–4).</w:t>
      </w:r>
    </w:p>
    <w:p w:rsidR="00FC47DE" w:rsidRPr="006F31A1" w:rsidRDefault="00FC47DE">
      <w:pPr>
        <w:rPr>
          <w:rFonts w:ascii="Times New Roman" w:hAnsi="Times New Roman" w:cs="Times New Roman"/>
          <w:sz w:val="20"/>
          <w:szCs w:val="20"/>
          <w:lang w:val="pl-PL"/>
        </w:rPr>
        <w:sectPr w:rsidR="00FC47DE" w:rsidRPr="006F31A1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Przysadka</w:t>
      </w:r>
      <w:proofErr w:type="spellEnd"/>
      <w:r w:rsidRPr="00C837A4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FC47DE" w:rsidRPr="00C837A4" w:rsidRDefault="00EE2AD7" w:rsidP="00C837A4">
      <w:pPr>
        <w:pStyle w:val="Akapitzlist"/>
        <w:numPr>
          <w:ilvl w:val="0"/>
          <w:numId w:val="1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Nadnercza.</w:t>
      </w:r>
    </w:p>
    <w:p w:rsidR="00FC47DE" w:rsidRDefault="00EE2AD7" w:rsidP="00C837A4">
      <w:pPr>
        <w:pStyle w:val="Akapitzlist"/>
        <w:numPr>
          <w:ilvl w:val="0"/>
          <w:numId w:val="15"/>
        </w:numPr>
        <w:tabs>
          <w:tab w:val="left" w:pos="1521"/>
        </w:tabs>
        <w:rPr>
          <w:rFonts w:ascii="Times New Roman" w:hAnsi="Times New Roman" w:cs="Times New Roman"/>
          <w:color w:val="231F20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Tarczyca.</w:t>
      </w:r>
    </w:p>
    <w:p w:rsidR="00C837A4" w:rsidRPr="00C837A4" w:rsidRDefault="00C837A4" w:rsidP="00C837A4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lastRenderedPageBreak/>
        <w:t>Hormon wzrostu.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Tyroksyna.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Adrenalina.</w:t>
      </w:r>
    </w:p>
    <w:p w:rsidR="00C837A4" w:rsidRPr="00C837A4" w:rsidRDefault="00C837A4" w:rsidP="00C837A4">
      <w:pPr>
        <w:pStyle w:val="Akapitzlist"/>
        <w:numPr>
          <w:ilvl w:val="0"/>
          <w:numId w:val="1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C837A4">
        <w:rPr>
          <w:rFonts w:ascii="Times New Roman" w:hAnsi="Times New Roman" w:cs="Times New Roman"/>
          <w:color w:val="231F20"/>
          <w:sz w:val="20"/>
          <w:szCs w:val="20"/>
        </w:rPr>
        <w:t>Insulina.</w:t>
      </w:r>
    </w:p>
    <w:p w:rsidR="00C837A4" w:rsidRPr="005038BF" w:rsidRDefault="00C837A4" w:rsidP="00C837A4">
      <w:pPr>
        <w:rPr>
          <w:rFonts w:ascii="Times New Roman" w:hAnsi="Times New Roman" w:cs="Times New Roman"/>
          <w:sz w:val="20"/>
          <w:szCs w:val="20"/>
        </w:rPr>
        <w:sectPr w:rsidR="00C837A4" w:rsidRPr="005038BF" w:rsidSect="00C837A4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C837A4" w:rsidRPr="00912F95" w:rsidRDefault="00C837A4" w:rsidP="001F4C75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C837A4" w:rsidRPr="005038BF" w:rsidRDefault="00C837A4" w:rsidP="00C837A4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p w:rsidR="00FC47DE" w:rsidRPr="006F31A1" w:rsidRDefault="001F4C75" w:rsidP="001F4C75">
      <w:pPr>
        <w:pStyle w:val="Akapitzlist"/>
        <w:numPr>
          <w:ilvl w:val="0"/>
          <w:numId w:val="13"/>
        </w:numPr>
        <w:tabs>
          <w:tab w:val="left" w:pos="1501"/>
        </w:tabs>
        <w:spacing w:before="95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1790065" cy="260350"/>
                <wp:effectExtent l="0" t="0" r="19685" b="25400"/>
                <wp:wrapTopAndBottom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Pr="006F31A1" w:rsidRDefault="00EE2AD7">
                            <w:pPr>
                              <w:spacing w:before="86"/>
                              <w:ind w:left="237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6F31A1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Niski poziom glukozy we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89.75pt;margin-top:39.55pt;width:140.95pt;height:20.5pt;z-index:2516392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" fillcolor="#fff7eb" strokecolor="#939598" strokeweight=".28186mm">
                <v:textbox inset="0,0,0,0">
                  <w:txbxContent>
                    <w:p w:rsidR="00FC47DE" w:rsidRPr="006F31A1" w:rsidRDefault="00EE2AD7">
                      <w:pPr>
                        <w:spacing w:before="86"/>
                        <w:ind w:left="237"/>
                        <w:rPr>
                          <w:rFonts w:ascii="Humanst521EU"/>
                          <w:b/>
                          <w:sz w:val="17"/>
                          <w:lang w:val="pl-PL"/>
                        </w:rPr>
                      </w:pPr>
                      <w:r w:rsidRPr="006F31A1">
                        <w:rPr>
                          <w:rFonts w:ascii="Humanst521EU"/>
                          <w:b/>
                          <w:color w:val="231F20"/>
                          <w:sz w:val="17"/>
                          <w:lang w:val="pl-PL"/>
                        </w:rPr>
                        <w:t>Niski poziom glukozy we krwi.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7A0250" wp14:editId="14B792DA">
                <wp:simplePos x="0" y="0"/>
                <wp:positionH relativeFrom="column">
                  <wp:posOffset>3732530</wp:posOffset>
                </wp:positionH>
                <wp:positionV relativeFrom="paragraph">
                  <wp:posOffset>629285</wp:posOffset>
                </wp:positionV>
                <wp:extent cx="409575" cy="0"/>
                <wp:effectExtent l="0" t="76200" r="9525" b="95250"/>
                <wp:wrapNone/>
                <wp:docPr id="182" name="Łącznik prosty ze strzałką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5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2" o:spid="_x0000_s1026" type="#_x0000_t32" style="position:absolute;margin-left:293.9pt;margin-top:49.55pt;width:32.25pt;height:0;z-index:50330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491490</wp:posOffset>
                </wp:positionV>
                <wp:extent cx="422275" cy="260350"/>
                <wp:effectExtent l="5715" t="8255" r="10160" b="762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32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C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9" o:spid="_x0000_s1049" type="#_x0000_t202" style="position:absolute;left:0;text-align:left;margin-left:314.7pt;margin-top:38.7pt;width:33.25pt;height:20.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32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C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7A0250" wp14:editId="14B792DA">
                <wp:simplePos x="0" y="0"/>
                <wp:positionH relativeFrom="column">
                  <wp:posOffset>2867025</wp:posOffset>
                </wp:positionH>
                <wp:positionV relativeFrom="paragraph">
                  <wp:posOffset>635000</wp:posOffset>
                </wp:positionV>
                <wp:extent cx="409575" cy="0"/>
                <wp:effectExtent l="0" t="76200" r="9525" b="95250"/>
                <wp:wrapNone/>
                <wp:docPr id="181" name="Łącznik prosty ze strzałką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0AE84" id="Łącznik prosty ze strzałką 181" o:spid="_x0000_s1026" type="#_x0000_t32" style="position:absolute;margin-left:225.75pt;margin-top:50pt;width:32.25pt;height:0;z-index:50330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483235</wp:posOffset>
                </wp:positionV>
                <wp:extent cx="422275" cy="260350"/>
                <wp:effectExtent l="8890" t="8255" r="6985" b="7620"/>
                <wp:wrapTopAndBottom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Default="00EE2AD7">
                            <w:pPr>
                              <w:spacing w:before="86"/>
                              <w:ind w:left="149"/>
                              <w:rPr>
                                <w:rFonts w:ascii="Humanst521EU-BoldItalic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</w:rPr>
                              <w:t xml:space="preserve">/ </w:t>
                            </w:r>
                            <w:r>
                              <w:rPr>
                                <w:rFonts w:ascii="Humanst521EU-BoldItalic"/>
                                <w:b/>
                                <w:i/>
                                <w:color w:val="231F20"/>
                                <w:sz w:val="17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3" o:spid="_x0000_s1050" type="#_x0000_t202" style="position:absolute;left:0;text-align:left;margin-left:248.2pt;margin-top:38.05pt;width:33.25pt;height:20.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6"/>
                        <w:ind w:left="149"/>
                        <w:rPr>
                          <w:rFonts w:ascii="Humanst521EU-BoldItalic"/>
                          <w:b/>
                          <w:i/>
                          <w:sz w:val="17"/>
                        </w:rPr>
                      </w:pP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 xml:space="preserve">A </w:t>
                      </w: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 xml:space="preserve">/ </w:t>
                      </w:r>
                      <w:r>
                        <w:rPr>
                          <w:rFonts w:ascii="Humanst521EU-BoldItalic"/>
                          <w:b/>
                          <w:i/>
                          <w:color w:val="231F20"/>
                          <w:sz w:val="17"/>
                        </w:rPr>
                        <w:t>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621665</wp:posOffset>
                </wp:positionV>
                <wp:extent cx="409575" cy="0"/>
                <wp:effectExtent l="0" t="76200" r="9525" b="95250"/>
                <wp:wrapNone/>
                <wp:docPr id="180" name="Łącznik prosty ze strzałką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875CF" id="Łącznik prosty ze strzałką 180" o:spid="_x0000_s1026" type="#_x0000_t32" style="position:absolute;margin-left:159.3pt;margin-top:48.95pt;width:32.25pt;height:0;z-index:50330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" strokecolor="black [3040]">
                <v:stroke endarrow="block"/>
              </v:shape>
            </w:pict>
          </mc:Fallback>
        </mc:AlternateContent>
      </w:r>
      <w:r w:rsidRPr="005038BF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481965</wp:posOffset>
                </wp:positionV>
                <wp:extent cx="1790065" cy="260350"/>
                <wp:effectExtent l="12065" t="8255" r="7620" b="7620"/>
                <wp:wrapTopAndBottom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260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DE" w:rsidRPr="006F31A1" w:rsidRDefault="00EE2AD7">
                            <w:pPr>
                              <w:spacing w:before="87"/>
                              <w:ind w:left="130"/>
                              <w:rPr>
                                <w:rFonts w:ascii="Humanst521EU"/>
                                <w:b/>
                                <w:sz w:val="17"/>
                                <w:lang w:val="pl-PL"/>
                              </w:rPr>
                            </w:pPr>
                            <w:r w:rsidRPr="006F31A1">
                              <w:rPr>
                                <w:rFonts w:ascii="Humanst521EU"/>
                                <w:b/>
                                <w:color w:val="231F20"/>
                                <w:sz w:val="17"/>
                                <w:lang w:val="pl-PL"/>
                              </w:rPr>
                              <w:t>Wysoki poziom glukozy we  krwi.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7" o:spid="_x0000_s1051" type="#_x0000_t202" style="position:absolute;left:0;text-align:left;margin-left:73.7pt;margin-top:37.95pt;width:140.95pt;height:20.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" fillcolor="#fff7eb" strokecolor="#939598" strokeweight=".28186mm">
                <v:textbox inset="0,0,0,0">
                  <w:txbxContent>
                    <w:p w:rsidR="00FC47DE" w:rsidRDefault="00EE2AD7">
                      <w:pPr>
                        <w:spacing w:before="87"/>
                        <w:ind w:left="130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Wysoki poziom glukozy we  krwi.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2AD7"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odpowiednie litery na schemacie tak, aby poprawnie przedstawiał on regulację poziomu glukozy we krwi.</w:t>
      </w:r>
    </w:p>
    <w:p w:rsidR="00FC47DE" w:rsidRPr="006F31A1" w:rsidRDefault="00EE2AD7" w:rsidP="001F4C75">
      <w:pPr>
        <w:pStyle w:val="Akapitzlist"/>
        <w:numPr>
          <w:ilvl w:val="0"/>
          <w:numId w:val="17"/>
        </w:numPr>
        <w:tabs>
          <w:tab w:val="left" w:pos="1530"/>
        </w:tabs>
        <w:spacing w:before="360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insuliny przez trzustkę.</w:t>
      </w:r>
    </w:p>
    <w:p w:rsidR="00FC47DE" w:rsidRPr="006F31A1" w:rsidRDefault="00EE2AD7" w:rsidP="00D47D64">
      <w:pPr>
        <w:pStyle w:val="Akapitzlist"/>
        <w:numPr>
          <w:ilvl w:val="0"/>
          <w:numId w:val="17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glukagonu przez trzustkę.</w:t>
      </w:r>
      <w:r w:rsidR="001F4C75" w:rsidRPr="006F31A1">
        <w:rPr>
          <w:noProof/>
          <w:lang w:val="pl-PL"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Synteza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glikogenu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proofErr w:type="spellStart"/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</w:t>
      </w:r>
      <w:proofErr w:type="spellEnd"/>
      <w:r w:rsidRPr="00D47D64">
        <w:rPr>
          <w:rFonts w:ascii="Times New Roman" w:hAnsi="Times New Roman" w:cs="Times New Roman"/>
          <w:color w:val="231F20"/>
          <w:sz w:val="20"/>
          <w:szCs w:val="20"/>
        </w:rPr>
        <w:t>.</w:t>
      </w:r>
      <w:r w:rsidR="001F4C75" w:rsidRPr="001F4C75">
        <w:rPr>
          <w:noProof/>
        </w:rPr>
        <w:t xml:space="preserve"> </w:t>
      </w:r>
    </w:p>
    <w:p w:rsidR="00FC47DE" w:rsidRPr="00D47D64" w:rsidRDefault="00EE2AD7" w:rsidP="00D47D64">
      <w:pPr>
        <w:pStyle w:val="Akapitzlist"/>
        <w:numPr>
          <w:ilvl w:val="0"/>
          <w:numId w:val="17"/>
        </w:numPr>
        <w:tabs>
          <w:tab w:val="left" w:pos="1534"/>
        </w:tabs>
        <w:rPr>
          <w:rFonts w:ascii="Times New Roman" w:hAnsi="Times New Roman" w:cs="Times New Roman"/>
          <w:sz w:val="20"/>
          <w:szCs w:val="20"/>
        </w:rPr>
      </w:pPr>
      <w:r w:rsidRPr="00D47D64">
        <w:rPr>
          <w:rFonts w:ascii="Times New Roman" w:hAnsi="Times New Roman" w:cs="Times New Roman"/>
          <w:color w:val="231F20"/>
          <w:sz w:val="20"/>
          <w:szCs w:val="20"/>
        </w:rPr>
        <w:t>Rozkład glikogenu w</w:t>
      </w:r>
      <w:r w:rsidRPr="00D47D64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Pr="00D47D64">
        <w:rPr>
          <w:rFonts w:ascii="Times New Roman" w:hAnsi="Times New Roman" w:cs="Times New Roman"/>
          <w:color w:val="231F20"/>
          <w:sz w:val="20"/>
          <w:szCs w:val="20"/>
        </w:rPr>
        <w:t>wątrobie.</w:t>
      </w:r>
    </w:p>
    <w:p w:rsidR="00FC47DE" w:rsidRPr="005038BF" w:rsidRDefault="00FC47DE">
      <w:pPr>
        <w:pStyle w:val="Tekstpodstawowy"/>
        <w:spacing w:before="6"/>
        <w:rPr>
          <w:rFonts w:ascii="Times New Roman" w:hAnsi="Times New Roman" w:cs="Times New Roman"/>
          <w:sz w:val="20"/>
          <w:szCs w:val="20"/>
        </w:rPr>
      </w:pPr>
    </w:p>
    <w:p w:rsidR="001F4C75" w:rsidRPr="006F31A1" w:rsidRDefault="00EE2AD7" w:rsidP="001F4C75">
      <w:pPr>
        <w:pStyle w:val="Tekstpodstawowy"/>
        <w:numPr>
          <w:ilvl w:val="0"/>
          <w:numId w:val="13"/>
        </w:numPr>
        <w:spacing w:before="93"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Rozpoznaj na podstawie opisu chorobę tarczycy i zapisz jej nazwę.</w:t>
      </w:r>
    </w:p>
    <w:p w:rsidR="001F4C75" w:rsidRPr="006F31A1" w:rsidRDefault="00EE2AD7" w:rsidP="001F4C75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Przyczyną tej choroby jest nadmiar jodu w organizmie lub obecność guzków w tarczycy. Do objawów należy m.in. nadpobudliwość i spadek masy ciała.</w:t>
      </w:r>
    </w:p>
    <w:p w:rsidR="00FC47DE" w:rsidRPr="005038BF" w:rsidRDefault="001F4C75" w:rsidP="001F4C75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Nazwa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choroby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: _______________________________</w:t>
      </w:r>
    </w:p>
    <w:p w:rsidR="00FC47DE" w:rsidRPr="005038BF" w:rsidRDefault="00FC47DE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FC47DE" w:rsidRPr="006F31A1" w:rsidRDefault="00EE2AD7" w:rsidP="001F4C75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Przyporządkuj typom cukrzycy I </w:t>
      </w:r>
      <w:proofErr w:type="spellStart"/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i</w:t>
      </w:r>
      <w:proofErr w:type="spellEnd"/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II odpowiednie przyczyny (1–2) i objawy (3–4).</w:t>
      </w:r>
    </w:p>
    <w:p w:rsidR="00FC47DE" w:rsidRPr="006F31A1" w:rsidRDefault="00FC47DE">
      <w:pPr>
        <w:pStyle w:val="Tekstpodstawowy"/>
        <w:spacing w:after="1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83"/>
        <w:gridCol w:w="454"/>
        <w:gridCol w:w="4314"/>
      </w:tblGrid>
      <w:tr w:rsidR="00FC47DE" w:rsidRPr="005038BF" w:rsidTr="001F4C75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left="0"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</w:p>
        </w:tc>
        <w:tc>
          <w:tcPr>
            <w:tcW w:w="45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314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1F4C75" w:rsidP="001F4C75">
            <w:pPr>
              <w:pStyle w:val="TableParagraph"/>
              <w:spacing w:before="78"/>
              <w:ind w:right="18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                    </w:t>
            </w:r>
            <w:r w:rsidR="00EE2AD7"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</w:p>
        </w:tc>
      </w:tr>
      <w:tr w:rsidR="00FC47DE" w:rsidRPr="006F31A1" w:rsidTr="001F4C75">
        <w:trPr>
          <w:trHeight w:val="76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6F31A1" w:rsidRDefault="00EE2AD7">
            <w:pPr>
              <w:pStyle w:val="TableParagraph"/>
              <w:spacing w:before="13"/>
              <w:ind w:left="6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oporność komórek organizmu na działanie insuliny</w:t>
            </w:r>
          </w:p>
        </w:tc>
        <w:tc>
          <w:tcPr>
            <w:tcW w:w="45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6F31A1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dzieci i osób młodych do 30 roku życia</w:t>
            </w:r>
          </w:p>
          <w:p w:rsidR="00FC47DE" w:rsidRPr="006F31A1" w:rsidRDefault="00EE2AD7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częste oddawanie moczu, wzmożone pragnienie, uczucie zmęczenia, utrata masy ciała</w:t>
            </w:r>
          </w:p>
        </w:tc>
      </w:tr>
      <w:tr w:rsidR="00FC47DE" w:rsidRPr="006F31A1" w:rsidTr="001F4C75">
        <w:trPr>
          <w:trHeight w:val="7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FC47DE" w:rsidRPr="006F31A1" w:rsidRDefault="00EE2AD7">
            <w:pPr>
              <w:pStyle w:val="TableParagraph"/>
              <w:spacing w:before="23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niedobór insuliny spowodowany uszkodzeniem komórek trzustki</w:t>
            </w:r>
          </w:p>
        </w:tc>
        <w:tc>
          <w:tcPr>
            <w:tcW w:w="454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314" w:type="dxa"/>
            <w:shd w:val="clear" w:color="auto" w:fill="FFF7EB"/>
          </w:tcPr>
          <w:p w:rsidR="00FC47DE" w:rsidRPr="006F31A1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9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osób po 35 roku życia</w:t>
            </w:r>
          </w:p>
          <w:p w:rsidR="00FC47DE" w:rsidRPr="006F31A1" w:rsidRDefault="00EE2AD7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wzmożone pragnienie i łaknienie, uczucie zmęczenia</w:t>
            </w:r>
          </w:p>
        </w:tc>
      </w:tr>
    </w:tbl>
    <w:p w:rsidR="00FC47DE" w:rsidRPr="006F31A1" w:rsidRDefault="001F4C75" w:rsidP="001F4C75">
      <w:pPr>
        <w:pStyle w:val="Tekstpodstawowy"/>
        <w:tabs>
          <w:tab w:val="left" w:pos="5931"/>
          <w:tab w:val="left" w:pos="10772"/>
        </w:tabs>
        <w:spacing w:before="199"/>
        <w:ind w:left="360"/>
        <w:rPr>
          <w:rFonts w:ascii="Times New Roman" w:hAnsi="Times New Roman" w:cs="Times New Roman"/>
          <w:sz w:val="20"/>
          <w:szCs w:val="20"/>
          <w:lang w:val="pl-PL"/>
        </w:rPr>
        <w:sectPr w:rsidR="00FC47DE" w:rsidRPr="006F31A1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Cukrzyca typu I: ________________________ </w:t>
      </w:r>
      <w:r w:rsidR="00887D18"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  </w:t>
      </w:r>
      <w:r w:rsidR="00EE2AD7"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Cukrzyca typu</w:t>
      </w:r>
      <w:r w:rsidR="00EE2AD7" w:rsidRPr="006F31A1">
        <w:rPr>
          <w:rFonts w:ascii="Times New Roman" w:hAnsi="Times New Roman" w:cs="Times New Roman"/>
          <w:color w:val="231F20"/>
          <w:spacing w:val="-1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II: ________________________  </w:t>
      </w:r>
    </w:p>
    <w:p w:rsidR="001F4C75" w:rsidRPr="006F31A1" w:rsidRDefault="00EE2AD7" w:rsidP="001F4C75">
      <w:pPr>
        <w:pStyle w:val="Tekstpodstawowy"/>
        <w:numPr>
          <w:ilvl w:val="0"/>
          <w:numId w:val="13"/>
        </w:numPr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lastRenderedPageBreak/>
        <w:t>Na rysunku przedstawiono budowę i sposób działania synapsy.</w:t>
      </w:r>
    </w:p>
    <w:p w:rsidR="002D4F4C" w:rsidRPr="006F31A1" w:rsidRDefault="00EE2AD7" w:rsidP="00600EDA">
      <w:pPr>
        <w:pStyle w:val="Tekstpodstawowy"/>
        <w:numPr>
          <w:ilvl w:val="0"/>
          <w:numId w:val="18"/>
        </w:numPr>
        <w:spacing w:before="93"/>
        <w:ind w:left="700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Uzupełnij poniższe zdanie </w:t>
      </w:r>
      <w:r w:rsidRPr="006F31A1">
        <w:rPr>
          <w:rFonts w:ascii="Times New Roman" w:hAnsi="Times New Roman" w:cs="Times New Roman"/>
          <w:color w:val="231F20"/>
          <w:spacing w:val="1"/>
          <w:sz w:val="20"/>
          <w:szCs w:val="20"/>
          <w:lang w:val="pl-PL"/>
        </w:rPr>
        <w:t xml:space="preserve">tak,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aby zawierało prawdziwe informacje. Podkreśl właściwe</w:t>
      </w:r>
      <w:r w:rsidRPr="006F31A1">
        <w:rPr>
          <w:rFonts w:ascii="Times New Roman" w:hAnsi="Times New Roman" w:cs="Times New Roman"/>
          <w:color w:val="231F20"/>
          <w:spacing w:val="40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określenie.</w:t>
      </w:r>
    </w:p>
    <w:p w:rsidR="00FC47DE" w:rsidRPr="006F31A1" w:rsidRDefault="00EE2AD7" w:rsidP="00600EDA">
      <w:pPr>
        <w:pStyle w:val="Tekstpodstawowy"/>
        <w:spacing w:before="93" w:after="240"/>
        <w:ind w:left="737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Na rysunku zakończenie dendrytu oznaczono literą </w:t>
      </w:r>
      <w:r w:rsidRPr="006F31A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A / B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2D4F4C" w:rsidRPr="006F31A1" w:rsidRDefault="00600EDA" w:rsidP="006F31A1">
      <w:pPr>
        <w:pStyle w:val="Akapitzlist"/>
        <w:tabs>
          <w:tab w:val="left" w:pos="3896"/>
        </w:tabs>
        <w:ind w:left="4385" w:firstLine="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1040" behindDoc="0" locked="0" layoutInCell="1" allowOverlap="1" wp14:anchorId="1553D206" wp14:editId="4BACDF29">
            <wp:simplePos x="0" y="0"/>
            <wp:positionH relativeFrom="margin">
              <wp:posOffset>451485</wp:posOffset>
            </wp:positionH>
            <wp:positionV relativeFrom="margin">
              <wp:posOffset>851535</wp:posOffset>
            </wp:positionV>
            <wp:extent cx="2066925" cy="1474470"/>
            <wp:effectExtent l="0" t="0" r="9525" b="0"/>
            <wp:wrapSquare wrapText="bothSides"/>
            <wp:docPr id="183" name="Obraz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b )</w:t>
      </w:r>
      <w:r w:rsidR="00EE2AD7"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Dokończ zdanie. Zaznacz odpowiedź spośród</w:t>
      </w:r>
      <w:r w:rsidR="00EE2AD7" w:rsidRPr="006F31A1">
        <w:rPr>
          <w:rFonts w:ascii="Times New Roman" w:hAnsi="Times New Roman" w:cs="Times New Roman"/>
          <w:color w:val="231F20"/>
          <w:spacing w:val="45"/>
          <w:sz w:val="20"/>
          <w:szCs w:val="20"/>
          <w:lang w:val="pl-PL"/>
        </w:rPr>
        <w:t xml:space="preserve"> </w:t>
      </w:r>
      <w:r w:rsidR="00EE2AD7"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podanych.</w:t>
      </w:r>
    </w:p>
    <w:p w:rsidR="00FC47DE" w:rsidRPr="006F31A1" w:rsidRDefault="00EE2AD7" w:rsidP="00887D18">
      <w:pPr>
        <w:pStyle w:val="Akapitzlist"/>
        <w:tabs>
          <w:tab w:val="left" w:pos="3896"/>
        </w:tabs>
        <w:spacing w:before="0"/>
        <w:ind w:left="4365" w:firstLine="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Funkcją neuroprzekaźnika wydzielanego do szczeliny synaptycznej jest</w:t>
      </w:r>
    </w:p>
    <w:p w:rsidR="00FC47DE" w:rsidRPr="006F31A1" w:rsidRDefault="00EE2AD7" w:rsidP="00600EDA">
      <w:pPr>
        <w:pStyle w:val="Akapitzlist"/>
        <w:numPr>
          <w:ilvl w:val="0"/>
          <w:numId w:val="19"/>
        </w:numPr>
        <w:tabs>
          <w:tab w:val="left" w:pos="4149"/>
        </w:tabs>
        <w:spacing w:before="56" w:line="276" w:lineRule="auto"/>
        <w:ind w:left="4782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przenoszenie impulsu nerwowego do</w:t>
      </w:r>
      <w:r w:rsidRPr="006F31A1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mózgu.</w:t>
      </w:r>
    </w:p>
    <w:p w:rsidR="00FC47DE" w:rsidRPr="006F31A1" w:rsidRDefault="00EE2AD7" w:rsidP="00600EDA">
      <w:pPr>
        <w:pStyle w:val="Akapitzlist"/>
        <w:numPr>
          <w:ilvl w:val="0"/>
          <w:numId w:val="19"/>
        </w:numPr>
        <w:tabs>
          <w:tab w:val="left" w:pos="4145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wzbudzanie impulsu nerwowego w następnym</w:t>
      </w:r>
      <w:r w:rsidRPr="006F31A1">
        <w:rPr>
          <w:rFonts w:ascii="Times New Roman" w:hAnsi="Times New Roman" w:cs="Times New Roman"/>
          <w:color w:val="231F20"/>
          <w:spacing w:val="20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neuronie.</w:t>
      </w:r>
    </w:p>
    <w:p w:rsidR="00FC47DE" w:rsidRPr="006F31A1" w:rsidRDefault="00EE2AD7" w:rsidP="00600EDA">
      <w:pPr>
        <w:pStyle w:val="Akapitzlist"/>
        <w:numPr>
          <w:ilvl w:val="0"/>
          <w:numId w:val="19"/>
        </w:numPr>
        <w:tabs>
          <w:tab w:val="left" w:pos="414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przenoszenie impulsu nerwowego do rdzenia</w:t>
      </w:r>
      <w:r w:rsidRPr="006F31A1">
        <w:rPr>
          <w:rFonts w:ascii="Times New Roman" w:hAnsi="Times New Roman" w:cs="Times New Roman"/>
          <w:color w:val="231F20"/>
          <w:spacing w:val="20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kręgowego.</w:t>
      </w:r>
    </w:p>
    <w:p w:rsidR="00FC47DE" w:rsidRPr="002D4F4C" w:rsidRDefault="00EE2AD7" w:rsidP="00600EDA">
      <w:pPr>
        <w:pStyle w:val="Akapitzlist"/>
        <w:numPr>
          <w:ilvl w:val="0"/>
          <w:numId w:val="19"/>
        </w:numPr>
        <w:tabs>
          <w:tab w:val="left" w:pos="4151"/>
        </w:tabs>
        <w:spacing w:line="276" w:lineRule="auto"/>
        <w:ind w:left="4782"/>
        <w:rPr>
          <w:rFonts w:ascii="Times New Roman" w:hAnsi="Times New Roman" w:cs="Times New Roman"/>
          <w:sz w:val="20"/>
          <w:szCs w:val="20"/>
        </w:rPr>
      </w:pP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odżywianie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komórek</w:t>
      </w:r>
      <w:proofErr w:type="spellEnd"/>
      <w:r w:rsidRPr="002D4F4C">
        <w:rPr>
          <w:rFonts w:ascii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proofErr w:type="spellStart"/>
      <w:r w:rsidRPr="002D4F4C">
        <w:rPr>
          <w:rFonts w:ascii="Times New Roman" w:hAnsi="Times New Roman" w:cs="Times New Roman"/>
          <w:color w:val="231F20"/>
          <w:sz w:val="20"/>
          <w:szCs w:val="20"/>
        </w:rPr>
        <w:t>nerwowych</w:t>
      </w:r>
      <w:proofErr w:type="spellEnd"/>
      <w:r w:rsidRPr="002D4F4C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FC47DE" w:rsidRPr="005038BF" w:rsidRDefault="00FC47DE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FC47DE" w:rsidRPr="006F31A1" w:rsidRDefault="00EE2AD7" w:rsidP="002D4F4C">
      <w:pPr>
        <w:pStyle w:val="Tekstpodstawowy"/>
        <w:numPr>
          <w:ilvl w:val="0"/>
          <w:numId w:val="13"/>
        </w:numPr>
        <w:spacing w:line="225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Oceń, które z poniższych informacji dotyczą części współczulnej (W), a które – części przywspółczulnej (P) autonomicznego układu nerwowego. Zaznacz w tabeli odpowiednie litery.</w:t>
      </w:r>
    </w:p>
    <w:p w:rsidR="002D4F4C" w:rsidRPr="006F31A1" w:rsidRDefault="002D4F4C" w:rsidP="002D4F4C">
      <w:pPr>
        <w:pStyle w:val="Tekstpodstawowy"/>
        <w:spacing w:line="225" w:lineRule="auto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567"/>
        <w:gridCol w:w="567"/>
      </w:tblGrid>
      <w:tr w:rsidR="002D4F4C" w:rsidRPr="005038BF" w:rsidTr="002D4F4C">
        <w:trPr>
          <w:trHeight w:val="360"/>
        </w:trPr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2D4F4C" w:rsidRPr="006F31A1" w:rsidRDefault="002D4F4C" w:rsidP="00F23A65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odpowiada za odpoczynek.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2D4F4C" w:rsidRPr="005038BF" w:rsidTr="002D4F4C">
        <w:trPr>
          <w:trHeight w:val="600"/>
        </w:trPr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4C" w:rsidRPr="005038BF" w:rsidRDefault="002D4F4C" w:rsidP="00F23A65">
            <w:pPr>
              <w:pStyle w:val="TableParagraph"/>
              <w:spacing w:before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2D4F4C" w:rsidRPr="006F31A1" w:rsidRDefault="002D4F4C" w:rsidP="00F23A65">
            <w:pPr>
              <w:pStyle w:val="TableParagraph"/>
              <w:spacing w:before="0" w:line="120" w:lineRule="exact"/>
              <w:ind w:left="-5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D4F4C" w:rsidRPr="006F31A1" w:rsidRDefault="002D4F4C" w:rsidP="002D4F4C">
            <w:pPr>
              <w:pStyle w:val="TableParagraph"/>
              <w:spacing w:before="0" w:line="176" w:lineRule="exact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uaktywnia się w sytuacji zagrożenia oraz silnych emocji i przygotowuje organizm do działania.</w:t>
            </w:r>
          </w:p>
        </w:tc>
        <w:tc>
          <w:tcPr>
            <w:tcW w:w="567" w:type="dxa"/>
            <w:shd w:val="clear" w:color="auto" w:fill="FFF7EB"/>
          </w:tcPr>
          <w:p w:rsidR="002D4F4C" w:rsidRPr="006F31A1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D4F4C" w:rsidRPr="005038BF" w:rsidRDefault="002D4F4C" w:rsidP="00F23A65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4C" w:rsidRPr="005038BF" w:rsidRDefault="002D4F4C" w:rsidP="00F23A65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2D4F4C" w:rsidRPr="005038BF" w:rsidTr="002D4F4C">
        <w:trPr>
          <w:trHeight w:val="360"/>
        </w:trPr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2D4F4C" w:rsidRPr="006F31A1" w:rsidRDefault="002D4F4C" w:rsidP="00F23A65">
            <w:pPr>
              <w:pStyle w:val="TableParagraph"/>
              <w:spacing w:before="79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31A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powoduje zmniejszenie ciśnienia krwi i spowolnienie pracy serca.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2D4F4C" w:rsidRPr="005038BF" w:rsidRDefault="002D4F4C" w:rsidP="00F23A65">
            <w:pPr>
              <w:pStyle w:val="TableParagraph"/>
              <w:spacing w:before="7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:rsidR="002D4F4C" w:rsidRPr="006F31A1" w:rsidRDefault="00EE2AD7" w:rsidP="002D4F4C">
      <w:pPr>
        <w:pStyle w:val="Tekstpodstawowy"/>
        <w:numPr>
          <w:ilvl w:val="0"/>
          <w:numId w:val="13"/>
        </w:numPr>
        <w:spacing w:before="179" w:line="225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łuku odruchowego w kolejności zgodnej z kierunkiem przepływu impulsu nerwowego.</w:t>
      </w:r>
    </w:p>
    <w:p w:rsidR="002D4F4C" w:rsidRPr="006F31A1" w:rsidRDefault="00EE2AD7" w:rsidP="00600EDA">
      <w:pPr>
        <w:pStyle w:val="Tekstpodstawowy"/>
        <w:spacing w:before="179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neuron ruchowy, efektor, neuron czuciowy, receptor, neuron pośredniczący</w:t>
      </w:r>
    </w:p>
    <w:p w:rsidR="00600EDA" w:rsidRDefault="00600EDA" w:rsidP="00600EDA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bookmarkStart w:id="1" w:name="_Hlk493886137"/>
      <w:bookmarkStart w:id="2" w:name="_Hlk493886179"/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600EDA" w:rsidRPr="00D01184" w:rsidRDefault="00600EDA" w:rsidP="00600EDA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bookmarkEnd w:id="1"/>
    </w:p>
    <w:p w:rsidR="00FC47DE" w:rsidRPr="005038BF" w:rsidRDefault="00FC47DE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bookmarkEnd w:id="2"/>
    <w:p w:rsidR="00FC47DE" w:rsidRPr="006F31A1" w:rsidRDefault="00EE2AD7" w:rsidP="002D4F4C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dwa odruchy, które należą do odruchów bezwarunkowych.</w:t>
      </w:r>
    </w:p>
    <w:p w:rsidR="00FC47DE" w:rsidRPr="006F31A1" w:rsidRDefault="00EE2AD7" w:rsidP="002D4F4C">
      <w:pPr>
        <w:pStyle w:val="Akapitzlist"/>
        <w:numPr>
          <w:ilvl w:val="0"/>
          <w:numId w:val="20"/>
        </w:numPr>
        <w:tabs>
          <w:tab w:val="left" w:pos="696"/>
        </w:tabs>
        <w:spacing w:before="40"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Zatrzymanie się na czerwonym świetle.</w:t>
      </w:r>
    </w:p>
    <w:p w:rsidR="00FC47DE" w:rsidRPr="006F31A1" w:rsidRDefault="00EE2AD7" w:rsidP="002D4F4C">
      <w:pPr>
        <w:pStyle w:val="Akapitzlist"/>
        <w:numPr>
          <w:ilvl w:val="0"/>
          <w:numId w:val="20"/>
        </w:numPr>
        <w:tabs>
          <w:tab w:val="left" w:pos="69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Zwężenie źrenic pod wpływem światła.</w:t>
      </w:r>
    </w:p>
    <w:p w:rsidR="00FC47DE" w:rsidRPr="006F31A1" w:rsidRDefault="00EE2AD7" w:rsidP="002D4F4C">
      <w:pPr>
        <w:pStyle w:val="Akapitzlist"/>
        <w:numPr>
          <w:ilvl w:val="0"/>
          <w:numId w:val="20"/>
        </w:numPr>
        <w:tabs>
          <w:tab w:val="left" w:pos="688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Cofnięcie ręki pod wpływem wysokiej</w:t>
      </w:r>
      <w:r w:rsidRPr="006F31A1">
        <w:rPr>
          <w:rFonts w:ascii="Times New Roman" w:hAnsi="Times New Roman" w:cs="Times New Roman"/>
          <w:color w:val="231F20"/>
          <w:spacing w:val="-23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temperatury.</w:t>
      </w:r>
    </w:p>
    <w:p w:rsidR="00FC47DE" w:rsidRPr="006F31A1" w:rsidRDefault="00EE2AD7" w:rsidP="002D4F4C">
      <w:pPr>
        <w:pStyle w:val="Akapitzlist"/>
        <w:numPr>
          <w:ilvl w:val="0"/>
          <w:numId w:val="20"/>
        </w:numPr>
        <w:tabs>
          <w:tab w:val="left" w:pos="701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Wydzielanie śliny na widok</w:t>
      </w:r>
      <w:r w:rsidRPr="006F31A1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pokarmu.</w:t>
      </w:r>
    </w:p>
    <w:p w:rsidR="005C039C" w:rsidRPr="006F31A1" w:rsidRDefault="00EE2AD7" w:rsidP="005C039C">
      <w:pPr>
        <w:pStyle w:val="Tekstpodstawowy"/>
        <w:numPr>
          <w:ilvl w:val="0"/>
          <w:numId w:val="13"/>
        </w:numPr>
        <w:spacing w:before="240" w:after="240"/>
        <w:rPr>
          <w:rFonts w:ascii="Times New Roman" w:hAnsi="Times New Roman" w:cs="Times New Roman"/>
          <w:sz w:val="20"/>
          <w:szCs w:val="20"/>
          <w:lang w:val="pl-PL"/>
        </w:rPr>
        <w:sectPr w:rsidR="005C039C" w:rsidRPr="006F31A1" w:rsidSect="005038BF"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bookmarkStart w:id="3" w:name="_GoBack"/>
      <w:bookmarkEnd w:id="3"/>
      <w:r w:rsidRPr="006F31A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rysunku został przedstawiony neuron osoby chorej na pewną chorobę układu nerwowego.</w:t>
      </w:r>
    </w:p>
    <w:p w:rsidR="005C039C" w:rsidRPr="00600EDA" w:rsidRDefault="005C039C" w:rsidP="005C039C">
      <w:pPr>
        <w:pStyle w:val="Tekstpodstawowy"/>
        <w:spacing w:before="24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77DAFEB1" wp14:editId="7B96CE6A">
            <wp:extent cx="1828800" cy="1821180"/>
            <wp:effectExtent l="0" t="0" r="0" b="7620"/>
            <wp:docPr id="184" name="Obraz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0010" cy="18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9C" w:rsidRPr="005C039C" w:rsidRDefault="00EE2AD7" w:rsidP="005C039C">
      <w:pPr>
        <w:pStyle w:val="Tekstpodstawowy"/>
        <w:numPr>
          <w:ilvl w:val="0"/>
          <w:numId w:val="21"/>
        </w:numPr>
        <w:tabs>
          <w:tab w:val="left" w:pos="769"/>
        </w:tabs>
        <w:ind w:left="700"/>
        <w:rPr>
          <w:rFonts w:ascii="Times New Roman" w:hAnsi="Times New Roman" w:cs="Times New Roman"/>
          <w:sz w:val="20"/>
          <w:szCs w:val="20"/>
        </w:rPr>
      </w:pPr>
      <w:r w:rsidRPr="00600EDA">
        <w:rPr>
          <w:rFonts w:ascii="Times New Roman" w:hAnsi="Times New Roman" w:cs="Times New Roman"/>
          <w:color w:val="231F20"/>
          <w:sz w:val="20"/>
          <w:szCs w:val="20"/>
        </w:rPr>
        <w:lastRenderedPageBreak/>
        <w:t>Podaj nazwę tej</w:t>
      </w:r>
      <w:r w:rsidRPr="00600EDA">
        <w:rPr>
          <w:rFonts w:ascii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 w:rsidR="00600EDA" w:rsidRPr="00600EDA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choroby.</w:t>
      </w:r>
    </w:p>
    <w:p w:rsidR="005C039C" w:rsidRPr="005C039C" w:rsidRDefault="005C039C" w:rsidP="005C039C">
      <w:pPr>
        <w:pStyle w:val="Tekstpodstawowy"/>
        <w:tabs>
          <w:tab w:val="left" w:pos="769"/>
        </w:tabs>
        <w:spacing w:after="240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</w:t>
      </w:r>
    </w:p>
    <w:p w:rsidR="00FC47DE" w:rsidRPr="006F31A1" w:rsidRDefault="00EE2AD7" w:rsidP="00600EDA">
      <w:pPr>
        <w:pStyle w:val="Tekstpodstawowy"/>
        <w:numPr>
          <w:ilvl w:val="0"/>
          <w:numId w:val="21"/>
        </w:numPr>
        <w:tabs>
          <w:tab w:val="left" w:pos="769"/>
        </w:tabs>
        <w:spacing w:before="68"/>
        <w:rPr>
          <w:rFonts w:ascii="Times New Roman" w:hAnsi="Times New Roman" w:cs="Times New Roman"/>
          <w:sz w:val="20"/>
          <w:szCs w:val="20"/>
          <w:lang w:val="pl-PL"/>
        </w:rPr>
      </w:pPr>
      <w:r w:rsidRPr="006F31A1">
        <w:rPr>
          <w:rFonts w:ascii="Times New Roman" w:hAnsi="Times New Roman" w:cs="Times New Roman"/>
          <w:color w:val="231F20"/>
          <w:sz w:val="20"/>
          <w:szCs w:val="20"/>
          <w:lang w:val="pl-PL"/>
        </w:rPr>
        <w:t>Wymień dwa objawy tej</w:t>
      </w:r>
      <w:r w:rsidRPr="006F31A1">
        <w:rPr>
          <w:rFonts w:ascii="Times New Roman" w:hAnsi="Times New Roman" w:cs="Times New Roman"/>
          <w:color w:val="231F20"/>
          <w:spacing w:val="12"/>
          <w:sz w:val="20"/>
          <w:szCs w:val="20"/>
          <w:lang w:val="pl-PL"/>
        </w:rPr>
        <w:t xml:space="preserve"> </w:t>
      </w:r>
      <w:r w:rsidRPr="006F31A1">
        <w:rPr>
          <w:rFonts w:ascii="Times New Roman" w:hAnsi="Times New Roman" w:cs="Times New Roman"/>
          <w:color w:val="231F20"/>
          <w:spacing w:val="-3"/>
          <w:sz w:val="20"/>
          <w:szCs w:val="20"/>
          <w:lang w:val="pl-PL"/>
        </w:rPr>
        <w:t>choroby.</w:t>
      </w:r>
    </w:p>
    <w:p w:rsidR="005C039C" w:rsidRDefault="005C039C" w:rsidP="005C039C">
      <w:pPr>
        <w:pStyle w:val="Tekstpodstawowy"/>
        <w:numPr>
          <w:ilvl w:val="1"/>
          <w:numId w:val="23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________________________________________________________________</w:t>
      </w:r>
    </w:p>
    <w:p w:rsidR="005C039C" w:rsidRDefault="005C039C" w:rsidP="005C039C">
      <w:pPr>
        <w:pStyle w:val="Tekstpodstawowy"/>
        <w:numPr>
          <w:ilvl w:val="1"/>
          <w:numId w:val="23"/>
        </w:numPr>
        <w:tabs>
          <w:tab w:val="left" w:pos="769"/>
        </w:tabs>
        <w:spacing w:before="68"/>
        <w:ind w:left="1129"/>
        <w:rPr>
          <w:rFonts w:ascii="Times New Roman" w:hAnsi="Times New Roman" w:cs="Times New Roman"/>
          <w:sz w:val="20"/>
          <w:szCs w:val="20"/>
        </w:rPr>
        <w:sectPr w:rsidR="005C039C" w:rsidSect="005C039C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9738F0" w:rsidRPr="006F31A1" w:rsidRDefault="009738F0" w:rsidP="009738F0">
      <w:pPr>
        <w:adjustRightInd w:val="0"/>
        <w:spacing w:before="120" w:line="200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9738F0" w:rsidRPr="006F31A1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Humanst521EU-BoldItalic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6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0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2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4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9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8"/>
  </w:num>
  <w:num w:numId="5">
    <w:abstractNumId w:val="3"/>
  </w:num>
  <w:num w:numId="6">
    <w:abstractNumId w:val="21"/>
  </w:num>
  <w:num w:numId="7">
    <w:abstractNumId w:val="31"/>
  </w:num>
  <w:num w:numId="8">
    <w:abstractNumId w:val="11"/>
  </w:num>
  <w:num w:numId="9">
    <w:abstractNumId w:val="23"/>
  </w:num>
  <w:num w:numId="10">
    <w:abstractNumId w:val="24"/>
  </w:num>
  <w:num w:numId="11">
    <w:abstractNumId w:val="7"/>
  </w:num>
  <w:num w:numId="12">
    <w:abstractNumId w:val="19"/>
  </w:num>
  <w:num w:numId="13">
    <w:abstractNumId w:val="25"/>
  </w:num>
  <w:num w:numId="14">
    <w:abstractNumId w:val="14"/>
  </w:num>
  <w:num w:numId="15">
    <w:abstractNumId w:val="5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6"/>
  </w:num>
  <w:num w:numId="21">
    <w:abstractNumId w:val="27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12"/>
  </w:num>
  <w:num w:numId="27">
    <w:abstractNumId w:val="6"/>
  </w:num>
  <w:num w:numId="28">
    <w:abstractNumId w:val="18"/>
  </w:num>
  <w:num w:numId="29">
    <w:abstractNumId w:val="20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E"/>
    <w:rsid w:val="001F4C75"/>
    <w:rsid w:val="002149C7"/>
    <w:rsid w:val="002D4F4C"/>
    <w:rsid w:val="005038BF"/>
    <w:rsid w:val="005119C2"/>
    <w:rsid w:val="00584C5B"/>
    <w:rsid w:val="005C039C"/>
    <w:rsid w:val="00600EDA"/>
    <w:rsid w:val="006F31A1"/>
    <w:rsid w:val="00887D18"/>
    <w:rsid w:val="009738F0"/>
    <w:rsid w:val="00AB093E"/>
    <w:rsid w:val="00BD2266"/>
    <w:rsid w:val="00C837A4"/>
    <w:rsid w:val="00D47D64"/>
    <w:rsid w:val="00E876B8"/>
    <w:rsid w:val="00EE2AD7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A1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A1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>Acer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Darek</cp:lastModifiedBy>
  <cp:revision>2</cp:revision>
  <dcterms:created xsi:type="dcterms:W3CDTF">2020-05-14T04:33:00Z</dcterms:created>
  <dcterms:modified xsi:type="dcterms:W3CDTF">2020-05-14T04:33:00Z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