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19AC" w:rsidRPr="006D196A" w:rsidRDefault="00CB19AC">
      <w:pPr>
        <w:rPr>
          <w:rFonts w:ascii="Times New Roman" w:hAnsi="Times New Roman" w:cs="Times New Roman"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31A4">
        <w:rPr>
          <w:rFonts w:ascii="Times New Roman" w:hAnsi="Times New Roman" w:cs="Times New Roman"/>
          <w:b/>
          <w:color w:val="00B050"/>
          <w:sz w:val="44"/>
        </w:rPr>
        <w:t>Rośliny nagonasienne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4931A4" w:rsidRDefault="00CF28DD">
      <w:pPr>
        <w:rPr>
          <w:rFonts w:ascii="Times New Roman" w:hAnsi="Times New Roman" w:cs="Times New Roman"/>
          <w:color w:val="00B050"/>
          <w:sz w:val="24"/>
        </w:rPr>
      </w:pPr>
    </w:p>
    <w:p w:rsidR="004931A4" w:rsidRPr="004931A4" w:rsidRDefault="004931A4" w:rsidP="004931A4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tekst. W odpowiednich miejscach wpisz właściwe pojęcia.</w:t>
      </w: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4931A4" w:rsidP="004931A4">
      <w:pPr>
        <w:tabs>
          <w:tab w:val="left" w:pos="5193"/>
        </w:tabs>
        <w:spacing w:before="14" w:line="480" w:lineRule="auto"/>
        <w:rPr>
          <w:rFonts w:ascii="Times New Roman" w:hAnsi="Times New Roman" w:cs="Times New Roman"/>
          <w:color w:val="231F20"/>
        </w:rPr>
      </w:pPr>
      <w:r>
        <w:rPr>
          <w:color w:val="231F20"/>
          <w:sz w:val="20"/>
        </w:rPr>
        <w:t>Rośliny, które wykształciły kwiaty i nasiona,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nazywamy roślinami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.</w:t>
      </w:r>
    </w:p>
    <w:p w:rsidR="0053151A" w:rsidRDefault="004931A4" w:rsidP="004931A4">
      <w:pPr>
        <w:spacing w:before="14" w:line="480" w:lineRule="auto"/>
        <w:ind w:left="20"/>
        <w:rPr>
          <w:sz w:val="20"/>
        </w:rPr>
      </w:pPr>
      <w:r>
        <w:rPr>
          <w:color w:val="231F20"/>
          <w:sz w:val="20"/>
        </w:rPr>
        <w:t>Kwiaty służą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  <w:t xml:space="preserve">           </w:t>
      </w:r>
      <w:r>
        <w:rPr>
          <w:color w:val="231F20"/>
          <w:sz w:val="20"/>
        </w:rPr>
        <w:t>płciowego,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</w:t>
      </w:r>
      <w:r>
        <w:rPr>
          <w:color w:val="231F20"/>
          <w:sz w:val="20"/>
        </w:rPr>
        <w:t xml:space="preserve">–  do rozprzestrzeniania się. </w:t>
      </w:r>
    </w:p>
    <w:p w:rsidR="004931A4" w:rsidRPr="004931A4" w:rsidRDefault="004931A4" w:rsidP="004931A4">
      <w:pPr>
        <w:spacing w:before="14" w:line="480" w:lineRule="auto"/>
        <w:ind w:left="20"/>
      </w:pPr>
    </w:p>
    <w:p w:rsidR="0053151A" w:rsidRPr="004931A4" w:rsidRDefault="004931A4" w:rsidP="0053151A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tabelę.</w:t>
      </w:r>
    </w:p>
    <w:p w:rsidR="00E32504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53151A" w:rsidRPr="0053151A" w:rsidTr="004931A4">
        <w:tc>
          <w:tcPr>
            <w:tcW w:w="4503" w:type="dxa"/>
            <w:vAlign w:val="center"/>
          </w:tcPr>
          <w:p w:rsidR="0053151A" w:rsidRPr="0053151A" w:rsidRDefault="004931A4" w:rsidP="004931A4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Cecha roślin nagonasiennych</w:t>
            </w:r>
          </w:p>
        </w:tc>
        <w:tc>
          <w:tcPr>
            <w:tcW w:w="4819" w:type="dxa"/>
            <w:vAlign w:val="center"/>
          </w:tcPr>
          <w:p w:rsidR="0053151A" w:rsidRPr="004931A4" w:rsidRDefault="004931A4" w:rsidP="004931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931A4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53151A" w:rsidRPr="0053151A" w:rsidTr="004931A4">
        <w:trPr>
          <w:trHeight w:val="629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Liście w postaci igieł pokryte woskiem.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53151A">
            <w:pPr>
              <w:spacing w:before="155" w:line="276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53151A" w:rsidRPr="0053151A" w:rsidTr="004931A4">
        <w:trPr>
          <w:trHeight w:val="567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Rośliny zimozielone.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4931A4">
            <w:pPr>
              <w:tabs>
                <w:tab w:val="left" w:pos="282"/>
              </w:tabs>
              <w:spacing w:before="15" w:line="276" w:lineRule="auto"/>
              <w:ind w:right="201"/>
              <w:rPr>
                <w:rFonts w:ascii="Times New Roman" w:hAnsi="Times New Roman" w:cs="Times New Roman"/>
              </w:rPr>
            </w:pPr>
          </w:p>
        </w:tc>
      </w:tr>
      <w:tr w:rsidR="0053151A" w:rsidRPr="0053151A" w:rsidTr="004931A4">
        <w:trPr>
          <w:trHeight w:val="547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Pnie pokryte grubą korą.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53151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151A" w:rsidRPr="004931A4" w:rsidRDefault="0053151A" w:rsidP="00E32504">
      <w:pPr>
        <w:spacing w:before="20" w:line="232" w:lineRule="auto"/>
        <w:rPr>
          <w:rFonts w:ascii="Times New Roman" w:hAnsi="Times New Roman" w:cs="Times New Roman"/>
        </w:rPr>
      </w:pPr>
    </w:p>
    <w:p w:rsidR="004A5ABD" w:rsidRPr="004A5ABD" w:rsidRDefault="004931A4" w:rsidP="004A5AB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Podpisz na rysunku wskazane elementy budowy sosny.</w:t>
      </w: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285CAEB" wp14:editId="21C66C8B">
            <wp:simplePos x="0" y="0"/>
            <wp:positionH relativeFrom="column">
              <wp:posOffset>111760</wp:posOffset>
            </wp:positionH>
            <wp:positionV relativeFrom="paragraph">
              <wp:posOffset>-2540</wp:posOffset>
            </wp:positionV>
            <wp:extent cx="5760720" cy="3590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BD" w:rsidRP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P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</w:rPr>
      </w:pPr>
    </w:p>
    <w:p w:rsidR="004A5ABD" w:rsidRPr="004A5ABD" w:rsidRDefault="004A5ABD" w:rsidP="004A5AB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</w:rPr>
      </w:pPr>
      <w:r w:rsidRPr="004A5ABD">
        <w:rPr>
          <w:rFonts w:ascii="Times New Roman" w:hAnsi="Times New Roman" w:cs="Times New Roman"/>
          <w:color w:val="231F20"/>
          <w:sz w:val="24"/>
        </w:rPr>
        <w:lastRenderedPageBreak/>
        <w:t xml:space="preserve"> </w:t>
      </w:r>
      <w:r w:rsidRPr="004A5ABD">
        <w:rPr>
          <w:rFonts w:ascii="Times New Roman" w:hAnsi="Times New Roman" w:cs="Times New Roman"/>
          <w:color w:val="231F20"/>
        </w:rPr>
        <w:t>Na podstawie obserwacji uzupełnij tabelę.</w:t>
      </w:r>
    </w:p>
    <w:p w:rsidR="004A5ABD" w:rsidRDefault="004A5ABD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9866" w:type="dxa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2812"/>
      </w:tblGrid>
      <w:tr w:rsidR="004A5ABD" w:rsidTr="004A5ABD">
        <w:trPr>
          <w:trHeight w:val="504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Gatu</w:t>
            </w:r>
            <w:r>
              <w:rPr>
                <w:rFonts w:ascii="Times New Roman" w:hAnsi="Times New Roman" w:cs="Times New Roman"/>
                <w:b/>
              </w:rPr>
              <w:t>nek</w:t>
            </w:r>
          </w:p>
        </w:tc>
        <w:tc>
          <w:tcPr>
            <w:tcW w:w="2694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(drzewo/krzew)</w:t>
            </w:r>
          </w:p>
        </w:tc>
        <w:tc>
          <w:tcPr>
            <w:tcW w:w="2551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Igły</w:t>
            </w:r>
          </w:p>
        </w:tc>
        <w:tc>
          <w:tcPr>
            <w:tcW w:w="2812" w:type="dxa"/>
            <w:vAlign w:val="center"/>
          </w:tcPr>
          <w:p w:rsidR="004A5ABD" w:rsidRPr="004A5ABD" w:rsidRDefault="004A5ABD" w:rsidP="004A5A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Szyszki i nasiona</w:t>
            </w:r>
          </w:p>
        </w:tc>
      </w:tr>
      <w:tr w:rsidR="004A5ABD" w:rsidTr="004A5ABD">
        <w:trPr>
          <w:trHeight w:val="1660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Sosna pospolita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97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Świerk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93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Modrzew europejski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89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Jodła pospolita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685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Cis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710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Jałowiec pospolity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A5ABD" w:rsidTr="004A5ABD">
        <w:trPr>
          <w:trHeight w:val="1819"/>
        </w:trPr>
        <w:tc>
          <w:tcPr>
            <w:tcW w:w="1809" w:type="dxa"/>
            <w:vAlign w:val="center"/>
          </w:tcPr>
          <w:p w:rsidR="004A5ABD" w:rsidRP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5ABD">
              <w:rPr>
                <w:rFonts w:ascii="Times New Roman" w:hAnsi="Times New Roman" w:cs="Times New Roman"/>
                <w:b/>
              </w:rPr>
              <w:t>Kosodrzewina</w:t>
            </w:r>
          </w:p>
        </w:tc>
        <w:tc>
          <w:tcPr>
            <w:tcW w:w="2694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1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12" w:type="dxa"/>
          </w:tcPr>
          <w:p w:rsidR="004A5ABD" w:rsidRDefault="004A5ABD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4A5ABD" w:rsidRPr="004A5ABD" w:rsidRDefault="004A5ABD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4A5ABD" w:rsidRPr="004A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4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4931A4"/>
    <w:rsid w:val="004A5ABD"/>
    <w:rsid w:val="0053151A"/>
    <w:rsid w:val="006D196A"/>
    <w:rsid w:val="00811518"/>
    <w:rsid w:val="00815EA1"/>
    <w:rsid w:val="00B34392"/>
    <w:rsid w:val="00CB19AC"/>
    <w:rsid w:val="00CF28DD"/>
    <w:rsid w:val="00E32504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Darek</cp:lastModifiedBy>
  <cp:revision>2</cp:revision>
  <dcterms:created xsi:type="dcterms:W3CDTF">2020-05-19T04:17:00Z</dcterms:created>
  <dcterms:modified xsi:type="dcterms:W3CDTF">2020-05-19T04:17:00Z</dcterms:modified>
</cp:coreProperties>
</file>