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32" w:rsidRDefault="00362277">
      <w:r>
        <w:t>Temat; Kształtowanie się granicy zachodniej i południowej.</w:t>
      </w:r>
    </w:p>
    <w:p w:rsidR="00362277" w:rsidRDefault="00362277">
      <w:r>
        <w:t>Przed przystąpieniem realizacji tematu dzisiejszego należy przypomnieć sobie decyzje konferencji pokojowej w Paryżu w sprawie Polski.</w:t>
      </w:r>
    </w:p>
    <w:p w:rsidR="00362277" w:rsidRDefault="00362277">
      <w:r>
        <w:t>Temat znajduje się w podręczniku str. 230- 234.</w:t>
      </w:r>
      <w:r w:rsidR="007E54A2">
        <w:t xml:space="preserve"> Punkty, które wam podaję należy sobie rozwinąć </w:t>
      </w:r>
      <w:proofErr w:type="spellStart"/>
      <w:r w:rsidR="007E54A2">
        <w:t>omateriał</w:t>
      </w:r>
      <w:proofErr w:type="spellEnd"/>
      <w:r w:rsidR="007E54A2">
        <w:t xml:space="preserve"> z podręcznika.</w:t>
      </w:r>
    </w:p>
    <w:p w:rsidR="00362277" w:rsidRDefault="00362277" w:rsidP="00362277">
      <w:pPr>
        <w:pStyle w:val="Akapitzlist"/>
        <w:numPr>
          <w:ilvl w:val="0"/>
          <w:numId w:val="1"/>
        </w:numPr>
      </w:pPr>
      <w:r>
        <w:t>Powstanie Wielkopolskie.</w:t>
      </w:r>
    </w:p>
    <w:p w:rsidR="00362277" w:rsidRDefault="00362277" w:rsidP="00362277">
      <w:pPr>
        <w:pStyle w:val="Akapitzlist"/>
      </w:pPr>
      <w:r>
        <w:t>Na terenie Wielkopolski od listopada 1918r. działała Polska organizacja Wojskowa oraz  Komisariat Naczelnej Rady Ludowej.</w:t>
      </w:r>
    </w:p>
    <w:p w:rsidR="00362277" w:rsidRDefault="00362277" w:rsidP="00362277">
      <w:pPr>
        <w:pStyle w:val="Akapitzlist"/>
      </w:pPr>
      <w:r w:rsidRPr="007E54A2">
        <w:rPr>
          <w:b/>
        </w:rPr>
        <w:t>26.XII 1918r</w:t>
      </w:r>
      <w:r>
        <w:t>. do Poznania przyjechał wybitny polityk i pianista Ignacy Jan Paderewski. Polacy owacyjnie go powitali. Pojawiły się na ulicach symbole narodowe, które Niemcy zaczęli zrywać i niszczyć</w:t>
      </w:r>
      <w:r w:rsidR="00E84976">
        <w:t>. Sytuacja ta doprowadziła do wybuchu powstania w Wielkopolsce na czele którego stanął gen .Józef Dowbór – Muśnicki.</w:t>
      </w:r>
    </w:p>
    <w:p w:rsidR="00E84976" w:rsidRDefault="00E84976" w:rsidP="00362277">
      <w:pPr>
        <w:pStyle w:val="Akapitzlist"/>
      </w:pPr>
      <w:r>
        <w:t>Ostatecznie decyzję o włączeniu Wielkopolski do państwa polskiego podjęła konferencja pokojowa w Paryżu w 1919r.</w:t>
      </w:r>
    </w:p>
    <w:p w:rsidR="00E84976" w:rsidRDefault="00E84976" w:rsidP="00E84976">
      <w:pPr>
        <w:pStyle w:val="Akapitzlist"/>
        <w:numPr>
          <w:ilvl w:val="0"/>
          <w:numId w:val="1"/>
        </w:numPr>
      </w:pPr>
      <w:r>
        <w:t>Ustalenie granicy północnej.</w:t>
      </w:r>
    </w:p>
    <w:p w:rsidR="00E84976" w:rsidRDefault="00E84976" w:rsidP="00E84976">
      <w:pPr>
        <w:pStyle w:val="Akapitzlist"/>
      </w:pPr>
      <w:r>
        <w:t>Na mocy konferencji w Paryżu Polsce przyznano Pomorze Gdańskie bez Gdańska, który stał się W</w:t>
      </w:r>
      <w:r w:rsidR="00AF3450">
        <w:t>olnym Miastem Gdańsk zarządem</w:t>
      </w:r>
      <w:bookmarkStart w:id="0" w:name="_GoBack"/>
      <w:bookmarkEnd w:id="0"/>
      <w:r>
        <w:t xml:space="preserve"> Ligi Nardów oraz Malbork i Elbląg.</w:t>
      </w:r>
    </w:p>
    <w:p w:rsidR="00E84976" w:rsidRDefault="00E84976" w:rsidP="00E84976">
      <w:pPr>
        <w:pStyle w:val="Akapitzlist"/>
      </w:pPr>
      <w:r w:rsidRPr="007E54A2">
        <w:rPr>
          <w:b/>
        </w:rPr>
        <w:t>10.02.1920r</w:t>
      </w:r>
      <w:r>
        <w:t>. nastąpiły „Zaślubiny z Morzem” czyli powrót Polski  nad Morze Bałtyckie. Gen. Józef Haller tego dnia do morza wrzucił pierścień.</w:t>
      </w:r>
    </w:p>
    <w:p w:rsidR="00E84976" w:rsidRDefault="00E84976" w:rsidP="00E84976">
      <w:pPr>
        <w:pStyle w:val="Akapitzlist"/>
      </w:pPr>
      <w:r>
        <w:t>Warmia, Mazury i Powiśle – na mocy decyzji konferencji paryskiej 11.07.1920 odbywa się plebiscyt ludności dotyczący przynależności  tych ziem. Polacy plebiscyt przegrali.</w:t>
      </w:r>
      <w:r w:rsidR="00DC68D2">
        <w:t xml:space="preserve"> Większość tych ziem znalazła się w granicy Niemiec.</w:t>
      </w:r>
    </w:p>
    <w:p w:rsidR="00DC68D2" w:rsidRDefault="00DC68D2" w:rsidP="00DC68D2">
      <w:pPr>
        <w:pStyle w:val="Akapitzlist"/>
        <w:numPr>
          <w:ilvl w:val="0"/>
          <w:numId w:val="1"/>
        </w:numPr>
      </w:pPr>
      <w:r>
        <w:t>Górny Śląsk.</w:t>
      </w:r>
    </w:p>
    <w:p w:rsidR="00DC68D2" w:rsidRDefault="00DC68D2" w:rsidP="00DC68D2">
      <w:pPr>
        <w:pStyle w:val="Akapitzlist"/>
      </w:pPr>
      <w:r w:rsidRPr="007E54A2">
        <w:rPr>
          <w:b/>
        </w:rPr>
        <w:t>- I powstanie śląskie – sierpień 1919r</w:t>
      </w:r>
      <w:r>
        <w:t>. Zakończyło się klęską Polaków.</w:t>
      </w:r>
    </w:p>
    <w:p w:rsidR="00DC68D2" w:rsidRDefault="00DC68D2" w:rsidP="00DC68D2">
      <w:pPr>
        <w:pStyle w:val="Akapitzlist"/>
      </w:pPr>
      <w:r>
        <w:t>-</w:t>
      </w:r>
      <w:r w:rsidRPr="007E54A2">
        <w:rPr>
          <w:b/>
        </w:rPr>
        <w:t>II powstanie śląskie – 19.08.1920r.</w:t>
      </w:r>
      <w:r>
        <w:t xml:space="preserve"> Zakończyło się porażką Polaków.</w:t>
      </w:r>
    </w:p>
    <w:p w:rsidR="00DC68D2" w:rsidRDefault="00DC68D2" w:rsidP="00DC68D2">
      <w:pPr>
        <w:pStyle w:val="Akapitzlist"/>
      </w:pPr>
      <w:r w:rsidRPr="007E54A2">
        <w:rPr>
          <w:b/>
        </w:rPr>
        <w:t>- 20.III 1920 plebiscyt na Górnym Śląsku</w:t>
      </w:r>
      <w:r>
        <w:t>. Niepomyślny dla Polaków, którzy plebiscyt przegrali.</w:t>
      </w:r>
    </w:p>
    <w:p w:rsidR="00DC68D2" w:rsidRDefault="00DC68D2" w:rsidP="00DC68D2">
      <w:pPr>
        <w:pStyle w:val="Akapitzlist"/>
      </w:pPr>
      <w:r w:rsidRPr="007E54A2">
        <w:rPr>
          <w:b/>
        </w:rPr>
        <w:t>- 2/3 V 1921r wybucha III powstanie Śląskie</w:t>
      </w:r>
      <w:r>
        <w:t>. Krwawe walki toczyły się o Górę Św. Anny.</w:t>
      </w:r>
    </w:p>
    <w:p w:rsidR="00DC68D2" w:rsidRDefault="00DC68D2" w:rsidP="00DC68D2">
      <w:pPr>
        <w:pStyle w:val="Akapitzlist"/>
      </w:pPr>
      <w:r>
        <w:t xml:space="preserve">Powstanie zostało przerwane przez interwencję aliantów. </w:t>
      </w:r>
    </w:p>
    <w:p w:rsidR="00DC68D2" w:rsidRDefault="00DC68D2" w:rsidP="00DC68D2">
      <w:pPr>
        <w:pStyle w:val="Akapitzlist"/>
      </w:pPr>
      <w:r>
        <w:t>W X 1921r. sporny obszar został podzielony. Polska otrzymała mniejszy obszar ale z większą ilością zakładów przemysłowych.</w:t>
      </w:r>
    </w:p>
    <w:p w:rsidR="00DC68D2" w:rsidRDefault="00DC68D2" w:rsidP="00DC68D2">
      <w:pPr>
        <w:pStyle w:val="Akapitzlist"/>
        <w:numPr>
          <w:ilvl w:val="0"/>
          <w:numId w:val="1"/>
        </w:numPr>
      </w:pPr>
      <w:r>
        <w:t>Granica południowa.</w:t>
      </w:r>
    </w:p>
    <w:p w:rsidR="00DC68D2" w:rsidRDefault="007E54A2" w:rsidP="007E54A2">
      <w:pPr>
        <w:pStyle w:val="Akapitzlist"/>
      </w:pPr>
      <w:r w:rsidRPr="007E54A2">
        <w:rPr>
          <w:b/>
        </w:rPr>
        <w:t>28.06.1920r</w:t>
      </w:r>
      <w:r>
        <w:t xml:space="preserve">. aliancka Rada Ambasadorów w Spa podzieliła teren Śląska Cieszyńskiego, </w:t>
      </w:r>
      <w:proofErr w:type="spellStart"/>
      <w:r>
        <w:t>Spisza</w:t>
      </w:r>
      <w:proofErr w:type="spellEnd"/>
      <w:r>
        <w:t xml:space="preserve"> i Orawy. Większa część terytorium spornego przypadła Czechosłowacji.</w:t>
      </w:r>
    </w:p>
    <w:p w:rsidR="007E54A2" w:rsidRDefault="007E54A2" w:rsidP="007E54A2">
      <w:pPr>
        <w:pStyle w:val="Akapitzlist"/>
      </w:pPr>
    </w:p>
    <w:p w:rsidR="007E54A2" w:rsidRDefault="007E54A2" w:rsidP="007E54A2">
      <w:pPr>
        <w:pStyle w:val="Akapitzlist"/>
      </w:pPr>
    </w:p>
    <w:p w:rsidR="007E54A2" w:rsidRDefault="007E54A2" w:rsidP="007E54A2">
      <w:pPr>
        <w:pStyle w:val="Akapitzlist"/>
      </w:pPr>
      <w:r>
        <w:rPr>
          <w:b/>
        </w:rPr>
        <w:t>KARTA PRACY</w:t>
      </w:r>
      <w:r w:rsidR="008D108D">
        <w:rPr>
          <w:b/>
        </w:rPr>
        <w:t xml:space="preserve"> odsyłają wszyscy do wtorku.</w:t>
      </w:r>
    </w:p>
    <w:p w:rsidR="007E54A2" w:rsidRDefault="007E54A2" w:rsidP="007E54A2">
      <w:pPr>
        <w:pStyle w:val="Akapitzlist"/>
      </w:pPr>
    </w:p>
    <w:p w:rsidR="004334D3" w:rsidRDefault="007E54A2" w:rsidP="004334D3">
      <w:pPr>
        <w:pStyle w:val="Akapitzlist"/>
      </w:pPr>
      <w:r w:rsidRPr="007E54A2">
        <w:t>Uporządkuj chronologicznie wydarzenia. Wpisz właściwą literę w odpowiednie miejsce</w:t>
      </w:r>
      <w:r>
        <w:t xml:space="preserve"> na osi czasu.</w:t>
      </w:r>
    </w:p>
    <w:p w:rsidR="004334D3" w:rsidRDefault="004334D3" w:rsidP="007E54A2">
      <w:pPr>
        <w:pStyle w:val="Akapitzlist"/>
      </w:pPr>
    </w:p>
    <w:p w:rsidR="004334D3" w:rsidRDefault="004334D3" w:rsidP="007E54A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6645910" cy="435244"/>
            <wp:effectExtent l="0" t="0" r="254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D3" w:rsidRDefault="004334D3" w:rsidP="004334D3"/>
    <w:p w:rsidR="004334D3" w:rsidRDefault="004334D3" w:rsidP="004334D3">
      <w:r>
        <w:t>A. I powstanie śląskie              B. zaślubiny Polski z morzem     C. plebiscyt na Warmii, Mazurach i Powiślu</w:t>
      </w:r>
    </w:p>
    <w:p w:rsidR="007E54A2" w:rsidRDefault="004334D3" w:rsidP="004334D3">
      <w:r>
        <w:t>D. II powstanie śląskie               E. wybuch powstania wielkopolskiego           F. Plebiscyt na Śląsku</w:t>
      </w:r>
    </w:p>
    <w:p w:rsidR="004334D3" w:rsidRDefault="004334D3" w:rsidP="004334D3">
      <w:r>
        <w:t>2.</w:t>
      </w:r>
      <w:r w:rsidRPr="004334D3">
        <w:t xml:space="preserve"> </w:t>
      </w:r>
      <w:r>
        <w:t>Na podstawie mapy i wykresów w</w:t>
      </w:r>
      <w:r w:rsidRPr="004334D3">
        <w:t>ykonaj polecenia.</w:t>
      </w:r>
    </w:p>
    <w:p w:rsidR="004334D3" w:rsidRDefault="004334D3" w:rsidP="004334D3">
      <w:r>
        <w:rPr>
          <w:noProof/>
          <w:lang w:eastAsia="pl-PL"/>
        </w:rPr>
        <w:lastRenderedPageBreak/>
        <w:drawing>
          <wp:inline distT="0" distB="0" distL="0" distR="0">
            <wp:extent cx="6645910" cy="4964109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6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D3" w:rsidRDefault="004334D3" w:rsidP="004334D3">
      <w:r>
        <w:rPr>
          <w:noProof/>
          <w:lang w:eastAsia="pl-PL"/>
        </w:rPr>
        <w:drawing>
          <wp:inline distT="0" distB="0" distL="0" distR="0">
            <wp:extent cx="6645910" cy="1513477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1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D3" w:rsidRDefault="004334D3" w:rsidP="004334D3">
      <w:r>
        <w:t>3.Zapoznaj się z tekstem źródłowym, a następnie dokończ zdania. Wybierz właściwą</w:t>
      </w:r>
    </w:p>
    <w:p w:rsidR="004334D3" w:rsidRDefault="004334D3" w:rsidP="004334D3">
      <w:r>
        <w:t>odpowiedź spośród podanych.</w:t>
      </w:r>
    </w:p>
    <w:p w:rsidR="004334D3" w:rsidRDefault="004334D3" w:rsidP="004334D3">
      <w:r>
        <w:t>W obliczu Boga Wszechmogącego w Trójcy Świętej Jedynego ślubuję, że Polsce,</w:t>
      </w:r>
    </w:p>
    <w:p w:rsidR="004334D3" w:rsidRDefault="004334D3" w:rsidP="004334D3">
      <w:r>
        <w:t>Ojczyźnie mojej i sprawie całego Narodu Polskiego zawsze i wszędzie służyć będę,</w:t>
      </w:r>
    </w:p>
    <w:p w:rsidR="004334D3" w:rsidRDefault="004334D3" w:rsidP="004334D3">
      <w:r>
        <w:t>że kraju Ojczystego i dobra narodowego do ostatniej kropli krwi bronić będę, że Komisarzowi</w:t>
      </w:r>
    </w:p>
    <w:p w:rsidR="004334D3" w:rsidRDefault="004334D3" w:rsidP="004334D3">
      <w:r>
        <w:t>Naczelnej Rady Ludowej [...] i dowódcom, i przełożonym swoim mianowanym</w:t>
      </w:r>
    </w:p>
    <w:p w:rsidR="004334D3" w:rsidRDefault="004334D3" w:rsidP="004334D3">
      <w:r>
        <w:t>przez tenże Komisariat, zawsze i wszędzie posłuszny będę, że w ogóle tak zachowywać</w:t>
      </w:r>
    </w:p>
    <w:p w:rsidR="004334D3" w:rsidRDefault="004334D3" w:rsidP="004334D3">
      <w:r>
        <w:t>się będę, jak przystoi na mężnego i prawego żołnierza-Polaka [...].</w:t>
      </w:r>
    </w:p>
    <w:p w:rsidR="004334D3" w:rsidRDefault="004334D3" w:rsidP="004334D3">
      <w:r>
        <w:t>Powyższą przysięgę składali uczestnicy</w:t>
      </w:r>
    </w:p>
    <w:p w:rsidR="004334D3" w:rsidRDefault="004334D3" w:rsidP="004334D3">
      <w:r>
        <w:lastRenderedPageBreak/>
        <w:t xml:space="preserve">A. I powstania śląskiego.                          B. III powstania śląskiego. </w:t>
      </w:r>
    </w:p>
    <w:p w:rsidR="004334D3" w:rsidRDefault="004334D3" w:rsidP="004334D3">
      <w:r>
        <w:t>C. powstania wielkopolskiego.               D. walk o Śląsk Cieszyński.</w:t>
      </w:r>
    </w:p>
    <w:p w:rsidR="004334D3" w:rsidRDefault="004334D3" w:rsidP="004334D3">
      <w:r>
        <w:t>O przynależności ziem, o które walczyli żołnierze składający powyższą przysięgę, zadecydowała ostatecznie</w:t>
      </w:r>
    </w:p>
    <w:p w:rsidR="004334D3" w:rsidRDefault="004334D3" w:rsidP="004334D3">
      <w:r>
        <w:t>A. konferencja paryska.       B. Rada Ambasadorów w Spa.      C. Liga Narodów.         D. komisja plebiscytowa.</w:t>
      </w:r>
    </w:p>
    <w:p w:rsidR="004334D3" w:rsidRDefault="004334D3" w:rsidP="004334D3">
      <w:r>
        <w:t>Zad.4</w:t>
      </w:r>
    </w:p>
    <w:p w:rsidR="004334D3" w:rsidRDefault="004334D3" w:rsidP="004334D3">
      <w:r>
        <w:rPr>
          <w:noProof/>
          <w:lang w:eastAsia="pl-PL"/>
        </w:rPr>
        <w:drawing>
          <wp:inline distT="0" distB="0" distL="0" distR="0">
            <wp:extent cx="6645910" cy="3910598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1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D3" w:rsidRDefault="004334D3" w:rsidP="004334D3">
      <w:r w:rsidRPr="004334D3">
        <w:t>b) Przedstaw konsekwencje, jakie miało dla Polski przedstawione na ilustracji wydarzenie.</w:t>
      </w:r>
    </w:p>
    <w:p w:rsidR="004334D3" w:rsidRDefault="004334D3" w:rsidP="004334D3"/>
    <w:p w:rsidR="004334D3" w:rsidRDefault="004334D3" w:rsidP="004334D3"/>
    <w:p w:rsidR="004334D3" w:rsidRDefault="004334D3" w:rsidP="004334D3"/>
    <w:p w:rsidR="004334D3" w:rsidRPr="004334D3" w:rsidRDefault="004334D3" w:rsidP="004334D3"/>
    <w:sectPr w:rsidR="004334D3" w:rsidRPr="004334D3" w:rsidSect="00362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735"/>
    <w:multiLevelType w:val="hybridMultilevel"/>
    <w:tmpl w:val="D092E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77"/>
    <w:rsid w:val="00362277"/>
    <w:rsid w:val="004334D3"/>
    <w:rsid w:val="007E54A2"/>
    <w:rsid w:val="008D108D"/>
    <w:rsid w:val="00AF3450"/>
    <w:rsid w:val="00B02532"/>
    <w:rsid w:val="00DC68D2"/>
    <w:rsid w:val="00E8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2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2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4460-BE43-462D-A720-4F3FA12B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2020-05-24T13:13:00Z</dcterms:created>
  <dcterms:modified xsi:type="dcterms:W3CDTF">2020-05-25T17:55:00Z</dcterms:modified>
</cp:coreProperties>
</file>